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AF1989" w:rsidRDefault="0028588C" w:rsidP="008D30F4">
      <w:pPr>
        <w:jc w:val="center"/>
        <w:rPr>
          <w:noProof/>
        </w:rPr>
      </w:pPr>
      <w:r w:rsidRPr="00AF1989">
        <w:rPr>
          <w:noProof/>
        </w:rPr>
        <w:t>T.C</w:t>
      </w:r>
    </w:p>
    <w:p w:rsidR="0028588C" w:rsidRPr="003152E4" w:rsidRDefault="008D68CD" w:rsidP="008D30F4">
      <w:pPr>
        <w:jc w:val="center"/>
        <w:rPr>
          <w:noProof/>
          <w:highlight w:val="yellow"/>
        </w:rPr>
      </w:pPr>
      <w:r w:rsidRPr="00AF1989">
        <w:rPr>
          <w:noProof/>
        </w:rPr>
        <w:t>UŞAK VALİLİĞİ</w:t>
      </w:r>
    </w:p>
    <w:p w:rsidR="0028588C" w:rsidRPr="00E22B8A" w:rsidRDefault="00AF1989" w:rsidP="008D30F4">
      <w:pPr>
        <w:jc w:val="center"/>
        <w:rPr>
          <w:noProof/>
        </w:rPr>
      </w:pPr>
      <w:r>
        <w:rPr>
          <w:noProof/>
        </w:rPr>
        <w:t>M</w:t>
      </w:r>
      <w:r w:rsidR="00572357">
        <w:rPr>
          <w:noProof/>
        </w:rPr>
        <w:t>İLLİ</w:t>
      </w:r>
      <w:r>
        <w:rPr>
          <w:noProof/>
        </w:rPr>
        <w:t xml:space="preserve"> EGEMENLİK ANAOKULU MÜDÜRLÜĞÜ</w:t>
      </w:r>
    </w:p>
    <w:p w:rsidR="0028588C" w:rsidRPr="00A47F2F" w:rsidRDefault="0028588C" w:rsidP="008D30F4">
      <w:pPr>
        <w:jc w:val="center"/>
        <w:rPr>
          <w:noProof/>
        </w:rPr>
      </w:pPr>
    </w:p>
    <w:p w:rsidR="0028588C" w:rsidRPr="00A47F2F" w:rsidRDefault="0028588C" w:rsidP="008D30F4">
      <w:pPr>
        <w:jc w:val="center"/>
        <w:rPr>
          <w:noProof/>
        </w:rPr>
      </w:pPr>
    </w:p>
    <w:p w:rsidR="0028588C" w:rsidRPr="00A47F2F" w:rsidRDefault="0028588C" w:rsidP="008D30F4">
      <w:pPr>
        <w:jc w:val="center"/>
        <w:rPr>
          <w:noProof/>
        </w:rPr>
      </w:pPr>
    </w:p>
    <w:p w:rsidR="0028588C" w:rsidRPr="00A47F2F" w:rsidRDefault="0028588C" w:rsidP="008D30F4">
      <w:pPr>
        <w:jc w:val="center"/>
        <w:rPr>
          <w:noProof/>
        </w:rPr>
      </w:pPr>
    </w:p>
    <w:p w:rsidR="0028588C" w:rsidRPr="00A47F2F" w:rsidRDefault="0028588C" w:rsidP="008D30F4">
      <w:pPr>
        <w:jc w:val="center"/>
        <w:rPr>
          <w:noProof/>
        </w:rPr>
      </w:pPr>
    </w:p>
    <w:p w:rsidR="00E22B8A" w:rsidRDefault="00E22B8A" w:rsidP="008D30F4">
      <w:pPr>
        <w:jc w:val="center"/>
        <w:rPr>
          <w:noProof/>
        </w:rPr>
      </w:pPr>
    </w:p>
    <w:p w:rsidR="0028588C" w:rsidRPr="00E22B8A" w:rsidRDefault="0028588C" w:rsidP="008D30F4">
      <w:pPr>
        <w:jc w:val="center"/>
        <w:rPr>
          <w:noProof/>
        </w:rPr>
      </w:pPr>
      <w:r w:rsidRPr="00E22B8A">
        <w:rPr>
          <w:noProof/>
        </w:rPr>
        <w:t>2019-2023 STRATEJİK PLANI</w:t>
      </w:r>
    </w:p>
    <w:p w:rsidR="00FB43DB" w:rsidRPr="00A47F2F" w:rsidRDefault="00FB43DB" w:rsidP="00FA4C1F">
      <w:pPr>
        <w:rPr>
          <w:noProof/>
        </w:rPr>
      </w:pPr>
    </w:p>
    <w:p w:rsidR="00FB43DB" w:rsidRPr="00A47F2F" w:rsidRDefault="00FB43DB" w:rsidP="00FA4C1F">
      <w:pPr>
        <w:rPr>
          <w:noProof/>
        </w:rPr>
      </w:pPr>
    </w:p>
    <w:p w:rsidR="00FB43DB" w:rsidRPr="00A47F2F" w:rsidRDefault="00E22B8A" w:rsidP="00FA4C1F">
      <w:pPr>
        <w:rPr>
          <w:noProof/>
        </w:rPr>
      </w:pPr>
      <w:r>
        <w:rPr>
          <w:noProof/>
        </w:rPr>
        <w:br w:type="page"/>
      </w:r>
      <w:r w:rsidR="00512408">
        <w:rPr>
          <w:noProof/>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FB43DB" w:rsidRPr="00A47F2F" w:rsidRDefault="00FB43DB" w:rsidP="00FA4C1F">
      <w:pPr>
        <w:rPr>
          <w:noProof/>
        </w:rPr>
      </w:pPr>
    </w:p>
    <w:p w:rsidR="00DC3C73" w:rsidRPr="00A47F2F" w:rsidRDefault="008374DA" w:rsidP="00FA4C1F">
      <w:pPr>
        <w:pStyle w:val="Balk1"/>
        <w:rPr>
          <w:sz w:val="24"/>
        </w:rPr>
      </w:pPr>
      <w:r w:rsidRPr="00A47F2F">
        <w:rPr>
          <w:bCs/>
          <w:noProof/>
          <w:sz w:val="24"/>
        </w:rPr>
        <w:br w:type="page"/>
      </w:r>
      <w:bookmarkStart w:id="0" w:name="_Toc531097530"/>
      <w:r w:rsidR="00BB57AE" w:rsidRPr="00A47F2F">
        <w:lastRenderedPageBreak/>
        <w:t>Sunuş</w:t>
      </w:r>
      <w:bookmarkEnd w:id="0"/>
    </w:p>
    <w:p w:rsidR="00FE7E3A" w:rsidRPr="00287453" w:rsidRDefault="00FE7E3A" w:rsidP="00FE7E3A">
      <w:pPr>
        <w:jc w:val="both"/>
        <w:rPr>
          <w:rFonts w:ascii="Arial" w:hAnsi="Arial" w:cs="Arial"/>
        </w:rPr>
      </w:pPr>
      <w:r w:rsidRPr="00287453">
        <w:rPr>
          <w:rFonts w:ascii="Arial" w:hAnsi="Arial" w:cs="Arial"/>
        </w:rPr>
        <w:t xml:space="preserve">Stratejik planlama; değişimin sistemli bir şekilde kurumlarda görev alan her kademedeki kişilerin katılımını ve kurum yönetiminin tam desteğini içeren sonuç almaya yönelik çabaların </w:t>
      </w:r>
      <w:r>
        <w:rPr>
          <w:rFonts w:ascii="Arial" w:hAnsi="Arial" w:cs="Arial"/>
        </w:rPr>
        <w:t>tümüdür şeklinde tanımlanabilir</w:t>
      </w:r>
      <w:r w:rsidRPr="00287453">
        <w:rPr>
          <w:rFonts w:ascii="Arial" w:hAnsi="Arial" w:cs="Arial"/>
        </w:rPr>
        <w:t>.</w:t>
      </w:r>
    </w:p>
    <w:p w:rsidR="00FE7E3A" w:rsidRPr="00287453" w:rsidRDefault="00FE7E3A" w:rsidP="00FE7E3A">
      <w:pPr>
        <w:jc w:val="both"/>
        <w:rPr>
          <w:rFonts w:ascii="Arial" w:hAnsi="Arial" w:cs="Arial"/>
        </w:rPr>
      </w:pPr>
      <w:r w:rsidRPr="00287453">
        <w:rPr>
          <w:rFonts w:ascii="Arial" w:hAnsi="Arial" w:cs="Arial"/>
        </w:rPr>
        <w:tab/>
        <w:t>Tü</w:t>
      </w:r>
      <w:r>
        <w:rPr>
          <w:rFonts w:ascii="Arial" w:hAnsi="Arial" w:cs="Arial"/>
        </w:rPr>
        <w:t>m çalışanlarımızın katılımı ile</w:t>
      </w:r>
      <w:r w:rsidRPr="00287453">
        <w:rPr>
          <w:rFonts w:ascii="Arial" w:hAnsi="Arial" w:cs="Arial"/>
        </w:rPr>
        <w:t xml:space="preserve"> Stratejik Planımızın (2019-2023) çalışma ve yol haritası belirlenmiş, çalışmalara başlanmıştır.</w:t>
      </w:r>
    </w:p>
    <w:p w:rsidR="00FE7E3A" w:rsidRPr="00AB5F9D" w:rsidRDefault="00FE7E3A" w:rsidP="00FE7E3A">
      <w:pPr>
        <w:spacing w:after="0" w:line="240" w:lineRule="auto"/>
        <w:ind w:firstLine="708"/>
        <w:jc w:val="both"/>
        <w:rPr>
          <w:rFonts w:ascii="Arial" w:hAnsi="Arial" w:cs="Arial"/>
          <w:color w:val="000000"/>
        </w:rPr>
      </w:pPr>
      <w:r w:rsidRPr="00AB5F9D">
        <w:rPr>
          <w:rFonts w:ascii="Arial" w:hAnsi="Arial" w:cs="Arial"/>
          <w:color w:val="000000"/>
        </w:rPr>
        <w:t>Okul öncesi eğitiminin amaç ve görevleri, millî eğitimin genel amaçlarına ve temel ilkelerine uygun olarak;</w:t>
      </w:r>
    </w:p>
    <w:p w:rsidR="00FE7E3A" w:rsidRPr="00AB5F9D" w:rsidRDefault="00FE7E3A" w:rsidP="00FE7E3A">
      <w:pPr>
        <w:spacing w:after="0" w:line="240" w:lineRule="auto"/>
        <w:ind w:firstLine="708"/>
        <w:jc w:val="both"/>
        <w:rPr>
          <w:rFonts w:ascii="Arial" w:hAnsi="Arial" w:cs="Arial"/>
          <w:color w:val="000000"/>
        </w:rPr>
      </w:pPr>
      <w:r w:rsidRPr="00AB5F9D">
        <w:rPr>
          <w:rFonts w:ascii="Arial" w:hAnsi="Arial" w:cs="Arial"/>
          <w:color w:val="000000"/>
        </w:rPr>
        <w:t>1. Çocukların beden, zihin ve duygu gelişimini ve iyi alışkanlıklar kazanmasını sağlamak,</w:t>
      </w:r>
    </w:p>
    <w:p w:rsidR="00FE7E3A" w:rsidRPr="00AB5F9D" w:rsidRDefault="00FE7E3A" w:rsidP="00FE7E3A">
      <w:pPr>
        <w:spacing w:after="0" w:line="240" w:lineRule="auto"/>
        <w:ind w:firstLine="708"/>
        <w:jc w:val="both"/>
        <w:rPr>
          <w:rFonts w:ascii="Arial" w:hAnsi="Arial" w:cs="Arial"/>
          <w:color w:val="000000"/>
        </w:rPr>
      </w:pPr>
      <w:r w:rsidRPr="00AB5F9D">
        <w:rPr>
          <w:rFonts w:ascii="Arial" w:hAnsi="Arial" w:cs="Arial"/>
          <w:color w:val="000000"/>
        </w:rPr>
        <w:t>2. Onları ilkokula hazırlamak,</w:t>
      </w:r>
    </w:p>
    <w:p w:rsidR="00FE7E3A" w:rsidRPr="00AB5F9D" w:rsidRDefault="00FE7E3A" w:rsidP="00FE7E3A">
      <w:pPr>
        <w:spacing w:after="0" w:line="240" w:lineRule="auto"/>
        <w:ind w:firstLine="708"/>
        <w:jc w:val="both"/>
        <w:rPr>
          <w:rFonts w:ascii="Arial" w:hAnsi="Arial" w:cs="Arial"/>
          <w:color w:val="000000"/>
        </w:rPr>
      </w:pPr>
      <w:r w:rsidRPr="00AB5F9D">
        <w:rPr>
          <w:rFonts w:ascii="Arial" w:hAnsi="Arial" w:cs="Arial"/>
          <w:color w:val="000000"/>
        </w:rPr>
        <w:t xml:space="preserve">3. Şartları elverişsiz çevrelerden ve ailelerden gelen çocuklar için ortak bir yetiştirme ortamı </w:t>
      </w:r>
      <w:r w:rsidRPr="00287453">
        <w:rPr>
          <w:rFonts w:ascii="Arial" w:hAnsi="Arial" w:cs="Arial"/>
          <w:color w:val="000000"/>
        </w:rPr>
        <w:t>oluşturmak</w:t>
      </w:r>
      <w:r w:rsidRPr="00AB5F9D">
        <w:rPr>
          <w:rFonts w:ascii="Arial" w:hAnsi="Arial" w:cs="Arial"/>
          <w:color w:val="000000"/>
        </w:rPr>
        <w:t>,</w:t>
      </w:r>
    </w:p>
    <w:p w:rsidR="00FE7E3A" w:rsidRPr="00287453" w:rsidRDefault="00FE7E3A" w:rsidP="00FE7E3A">
      <w:pPr>
        <w:spacing w:after="0" w:line="240" w:lineRule="auto"/>
        <w:ind w:firstLine="708"/>
        <w:jc w:val="both"/>
        <w:rPr>
          <w:rFonts w:ascii="Arial" w:hAnsi="Arial" w:cs="Arial"/>
          <w:color w:val="000000"/>
        </w:rPr>
      </w:pPr>
      <w:r w:rsidRPr="00AB5F9D">
        <w:rPr>
          <w:rFonts w:ascii="Arial" w:hAnsi="Arial" w:cs="Arial"/>
          <w:color w:val="000000"/>
        </w:rPr>
        <w:t xml:space="preserve">4. Çocukların Türkçeyi doğru ve </w:t>
      </w:r>
      <w:r w:rsidRPr="00287453">
        <w:rPr>
          <w:rFonts w:ascii="Arial" w:hAnsi="Arial" w:cs="Arial"/>
          <w:color w:val="000000"/>
        </w:rPr>
        <w:t>güzel konuşmalarını sağlamaktır şeklinde özetlenebilir.</w:t>
      </w:r>
    </w:p>
    <w:p w:rsidR="00FE7E3A" w:rsidRPr="00287453" w:rsidRDefault="00FE7E3A" w:rsidP="00FE7E3A">
      <w:pPr>
        <w:spacing w:after="0" w:line="240" w:lineRule="auto"/>
        <w:ind w:firstLine="708"/>
        <w:jc w:val="both"/>
        <w:rPr>
          <w:rFonts w:ascii="Arial" w:hAnsi="Arial" w:cs="Arial"/>
          <w:color w:val="000000"/>
        </w:rPr>
      </w:pPr>
      <w:r w:rsidRPr="00AB5F9D">
        <w:rPr>
          <w:rFonts w:ascii="Arial" w:hAnsi="Arial" w:cs="Arial"/>
          <w:color w:val="000000"/>
        </w:rPr>
        <w:t>Okul öncesi dönem, yaşamın temelidir. Bu dönemde öğrenme hızı çok yüksektir. Her yaş grubunun genel gelişim özellikleri o yaş grubundaki tüm çocuklar için ortaktır; ancak her çocuğun kendine özgü olduğu da unutulmamalıdır.</w:t>
      </w:r>
    </w:p>
    <w:p w:rsidR="00FE7E3A" w:rsidRPr="00287453" w:rsidRDefault="00FE7E3A" w:rsidP="00FE7E3A">
      <w:pPr>
        <w:ind w:firstLine="708"/>
        <w:jc w:val="both"/>
        <w:rPr>
          <w:rFonts w:ascii="Arial" w:hAnsi="Arial" w:cs="Arial"/>
          <w:color w:val="000000"/>
        </w:rPr>
      </w:pPr>
      <w:r w:rsidRPr="00287453">
        <w:rPr>
          <w:rFonts w:ascii="Arial" w:hAnsi="Arial" w:cs="Arial"/>
          <w:color w:val="000000"/>
        </w:rPr>
        <w:t>Bu doğrultuda okul öncesi dönemde verilen eğitim ile çocukların sevgi, saygı, iş birliği, sorumluluk, hoşgörü, yardımlaşma, dayanışma ve paylaşma gibi duygu ve davranışları geliştirmeyi hedef alan bir yaklaşımla; çocuğun</w:t>
      </w:r>
      <w:r w:rsidRPr="00AB5F9D">
        <w:rPr>
          <w:rFonts w:ascii="Arial" w:hAnsi="Arial" w:cs="Arial"/>
          <w:color w:val="000000"/>
        </w:rPr>
        <w:t xml:space="preserve"> kendine sa</w:t>
      </w:r>
      <w:r w:rsidRPr="00287453">
        <w:rPr>
          <w:rFonts w:ascii="Arial" w:hAnsi="Arial" w:cs="Arial"/>
          <w:color w:val="000000"/>
        </w:rPr>
        <w:t>ygı ve güven duymasını sağlamayı</w:t>
      </w:r>
      <w:r>
        <w:rPr>
          <w:rFonts w:ascii="Arial" w:hAnsi="Arial" w:cs="Arial"/>
          <w:color w:val="000000"/>
        </w:rPr>
        <w:t>,</w:t>
      </w:r>
      <w:r w:rsidRPr="00287453">
        <w:rPr>
          <w:rFonts w:ascii="Arial" w:hAnsi="Arial" w:cs="Arial"/>
          <w:color w:val="000000"/>
        </w:rPr>
        <w:t xml:space="preserve"> ona öz denetim kazandırmayı,</w:t>
      </w:r>
      <w:r>
        <w:rPr>
          <w:rFonts w:ascii="Arial" w:hAnsi="Arial" w:cs="Arial"/>
          <w:color w:val="000000"/>
        </w:rPr>
        <w:t xml:space="preserve"> </w:t>
      </w:r>
      <w:r w:rsidRPr="00287453">
        <w:rPr>
          <w:rFonts w:ascii="Arial" w:hAnsi="Arial" w:cs="Arial"/>
          <w:color w:val="000000"/>
        </w:rPr>
        <w:t>a</w:t>
      </w:r>
      <w:r w:rsidRPr="00305946">
        <w:rPr>
          <w:rFonts w:ascii="Arial" w:hAnsi="Arial" w:cs="Arial"/>
          <w:color w:val="000000"/>
        </w:rPr>
        <w:t xml:space="preserve">ile </w:t>
      </w:r>
      <w:r w:rsidRPr="00287453">
        <w:rPr>
          <w:rFonts w:ascii="Arial" w:hAnsi="Arial" w:cs="Arial"/>
          <w:color w:val="000000"/>
        </w:rPr>
        <w:t xml:space="preserve">ve </w:t>
      </w:r>
      <w:r w:rsidRPr="00305946">
        <w:rPr>
          <w:rFonts w:ascii="Arial" w:hAnsi="Arial" w:cs="Arial"/>
          <w:color w:val="000000"/>
        </w:rPr>
        <w:t>içinde bulunulan çevrenin</w:t>
      </w:r>
      <w:r w:rsidRPr="00287453">
        <w:rPr>
          <w:rFonts w:ascii="Arial" w:hAnsi="Arial" w:cs="Arial"/>
          <w:color w:val="000000"/>
        </w:rPr>
        <w:t xml:space="preserve"> özellikleri dikkate almayı, e</w:t>
      </w:r>
      <w:r w:rsidRPr="00305946">
        <w:rPr>
          <w:rFonts w:ascii="Arial" w:hAnsi="Arial" w:cs="Arial"/>
          <w:color w:val="000000"/>
        </w:rPr>
        <w:t>ğitim sürecine çocuğun ve ailenin etkin katılımı</w:t>
      </w:r>
      <w:r>
        <w:rPr>
          <w:rFonts w:ascii="Arial" w:hAnsi="Arial" w:cs="Arial"/>
          <w:color w:val="000000"/>
        </w:rPr>
        <w:t>nı</w:t>
      </w:r>
      <w:r w:rsidRPr="00305946">
        <w:rPr>
          <w:rFonts w:ascii="Arial" w:hAnsi="Arial" w:cs="Arial"/>
          <w:color w:val="000000"/>
        </w:rPr>
        <w:t xml:space="preserve"> s</w:t>
      </w:r>
      <w:r w:rsidRPr="00287453">
        <w:rPr>
          <w:rFonts w:ascii="Arial" w:hAnsi="Arial" w:cs="Arial"/>
          <w:color w:val="000000"/>
        </w:rPr>
        <w:t>ağlamayı ve sürekli hale getirmeyi hedefledik.</w:t>
      </w:r>
    </w:p>
    <w:p w:rsidR="00FE7E3A" w:rsidRPr="00287453" w:rsidRDefault="00FE7E3A" w:rsidP="00FE7E3A">
      <w:pPr>
        <w:jc w:val="both"/>
        <w:rPr>
          <w:rFonts w:ascii="Arial" w:hAnsi="Arial" w:cs="Arial"/>
        </w:rPr>
      </w:pPr>
      <w:r w:rsidRPr="00287453">
        <w:rPr>
          <w:rFonts w:ascii="Arial" w:hAnsi="Arial" w:cs="Arial"/>
        </w:rPr>
        <w:t xml:space="preserve">        Stratejik planlama uzun vadeli bir süreç olduğunun bilinciyle,  Milli Egemenlik Anaokulu olarak tüm çalışanlarımızla bu süreci </w:t>
      </w:r>
      <w:r>
        <w:rPr>
          <w:rFonts w:ascii="Arial" w:hAnsi="Arial" w:cs="Arial"/>
        </w:rPr>
        <w:t>en doğru şekilde yürütmemiz gerektiğinin farkındayız</w:t>
      </w:r>
      <w:r w:rsidRPr="00287453">
        <w:rPr>
          <w:rFonts w:ascii="Arial" w:hAnsi="Arial" w:cs="Arial"/>
        </w:rPr>
        <w:t xml:space="preserve">.  </w:t>
      </w:r>
    </w:p>
    <w:p w:rsidR="00FE7E3A" w:rsidRPr="00AB5F9D" w:rsidRDefault="00FE7E3A" w:rsidP="00FE7E3A">
      <w:pPr>
        <w:spacing w:after="0" w:line="240" w:lineRule="auto"/>
        <w:jc w:val="both"/>
        <w:rPr>
          <w:rFonts w:ascii="Arial" w:hAnsi="Arial" w:cs="Arial"/>
          <w:color w:val="000000"/>
        </w:rPr>
      </w:pPr>
    </w:p>
    <w:p w:rsidR="00FE7E3A" w:rsidRPr="00287453" w:rsidRDefault="00FE7E3A" w:rsidP="00FE7E3A">
      <w:pPr>
        <w:rPr>
          <w:rFonts w:ascii="Arial" w:hAnsi="Arial" w:cs="Arial"/>
        </w:rPr>
      </w:pPr>
    </w:p>
    <w:p w:rsidR="00FE7E3A" w:rsidRPr="00287453" w:rsidRDefault="00FE7E3A" w:rsidP="00FE7E3A">
      <w:pPr>
        <w:ind w:left="9204" w:firstLine="708"/>
        <w:rPr>
          <w:rFonts w:ascii="Arial" w:hAnsi="Arial" w:cs="Arial"/>
        </w:rPr>
      </w:pPr>
      <w:r w:rsidRPr="00287453">
        <w:rPr>
          <w:rFonts w:ascii="Arial" w:hAnsi="Arial" w:cs="Arial"/>
        </w:rPr>
        <w:t>Nurettin AYDIN</w:t>
      </w:r>
    </w:p>
    <w:p w:rsidR="00FE7E3A" w:rsidRPr="00287453" w:rsidRDefault="00FE7E3A" w:rsidP="00FE7E3A">
      <w:pPr>
        <w:ind w:left="9204" w:firstLine="708"/>
        <w:rPr>
          <w:rFonts w:ascii="Arial" w:hAnsi="Arial" w:cs="Arial"/>
        </w:rPr>
      </w:pPr>
      <w:r w:rsidRPr="00287453">
        <w:rPr>
          <w:rFonts w:ascii="Arial" w:hAnsi="Arial" w:cs="Arial"/>
        </w:rPr>
        <w:t>Okul  Müdürü</w:t>
      </w:r>
    </w:p>
    <w:p w:rsidR="00CF7D6C" w:rsidRPr="00893EDE" w:rsidRDefault="00FE7E3A" w:rsidP="00CF7D6C">
      <w:r>
        <w:t xml:space="preserve"> </w:t>
      </w:r>
    </w:p>
    <w:p w:rsidR="00CF7D6C" w:rsidRDefault="00CF7D6C" w:rsidP="00CF7D6C">
      <w:pPr>
        <w:jc w:val="both"/>
      </w:pPr>
    </w:p>
    <w:p w:rsidR="00E648E1" w:rsidRPr="00A47F2F" w:rsidRDefault="00E648E1" w:rsidP="00FA4C1F">
      <w:pPr>
        <w:pStyle w:val="Balk1"/>
        <w:rPr>
          <w:sz w:val="24"/>
        </w:rPr>
      </w:pPr>
      <w:bookmarkStart w:id="1" w:name="_Toc531097531"/>
      <w:r w:rsidRPr="00A47F2F">
        <w:lastRenderedPageBreak/>
        <w:t>İçindekiler</w:t>
      </w:r>
      <w:bookmarkEnd w:id="1"/>
    </w:p>
    <w:p w:rsidR="00373590" w:rsidRPr="007B0250" w:rsidRDefault="00FE1FB9" w:rsidP="00FA4C1F">
      <w:pPr>
        <w:pStyle w:val="T1"/>
        <w:rPr>
          <w:noProof/>
          <w:sz w:val="22"/>
          <w:szCs w:val="22"/>
        </w:rPr>
      </w:pPr>
      <w:r w:rsidRPr="00FE1FB9">
        <w:rPr>
          <w:i/>
          <w:iCs/>
          <w:szCs w:val="24"/>
        </w:rPr>
        <w:fldChar w:fldCharType="begin"/>
      </w:r>
      <w:r w:rsidR="008D4E73">
        <w:rPr>
          <w:i/>
          <w:iCs/>
          <w:szCs w:val="24"/>
        </w:rPr>
        <w:instrText xml:space="preserve"> TOC \o "1-2" \h \z \u </w:instrText>
      </w:r>
      <w:r w:rsidRPr="00FE1FB9">
        <w:rPr>
          <w:i/>
          <w:iCs/>
          <w:szCs w:val="24"/>
        </w:rPr>
        <w:fldChar w:fldCharType="separate"/>
      </w:r>
      <w:hyperlink w:anchor="_Toc531097530" w:history="1">
        <w:r w:rsidR="00373590" w:rsidRPr="000A51F4">
          <w:rPr>
            <w:rStyle w:val="Kpr"/>
            <w:rFonts w:eastAsia="SimSun"/>
            <w:noProof/>
          </w:rPr>
          <w:t>Sunuş</w:t>
        </w:r>
        <w:r w:rsidR="00373590">
          <w:rPr>
            <w:noProof/>
            <w:webHidden/>
          </w:rPr>
          <w:tab/>
        </w:r>
        <w:r>
          <w:rPr>
            <w:noProof/>
            <w:webHidden/>
          </w:rPr>
          <w:fldChar w:fldCharType="begin"/>
        </w:r>
        <w:r w:rsidR="00373590">
          <w:rPr>
            <w:noProof/>
            <w:webHidden/>
          </w:rPr>
          <w:instrText xml:space="preserve"> PAGEREF _Toc531097530 \h </w:instrText>
        </w:r>
        <w:r>
          <w:rPr>
            <w:noProof/>
            <w:webHidden/>
          </w:rPr>
        </w:r>
        <w:r>
          <w:rPr>
            <w:noProof/>
            <w:webHidden/>
          </w:rPr>
          <w:fldChar w:fldCharType="separate"/>
        </w:r>
        <w:r w:rsidR="00B631A2">
          <w:rPr>
            <w:noProof/>
            <w:webHidden/>
          </w:rPr>
          <w:t>3</w:t>
        </w:r>
        <w:r>
          <w:rPr>
            <w:noProof/>
            <w:webHidden/>
          </w:rPr>
          <w:fldChar w:fldCharType="end"/>
        </w:r>
      </w:hyperlink>
    </w:p>
    <w:p w:rsidR="00373590" w:rsidRPr="007B0250" w:rsidRDefault="00FE1FB9" w:rsidP="00FA4C1F">
      <w:pPr>
        <w:pStyle w:val="T1"/>
        <w:rPr>
          <w:noProof/>
          <w:sz w:val="22"/>
          <w:szCs w:val="22"/>
        </w:rPr>
      </w:pPr>
      <w:hyperlink w:anchor="_Toc531097531" w:history="1">
        <w:r w:rsidR="00373590" w:rsidRPr="000A51F4">
          <w:rPr>
            <w:rStyle w:val="Kpr"/>
            <w:rFonts w:eastAsia="SimSun"/>
            <w:noProof/>
          </w:rPr>
          <w:t>İçindekiler</w:t>
        </w:r>
        <w:r w:rsidR="00373590">
          <w:rPr>
            <w:noProof/>
            <w:webHidden/>
          </w:rPr>
          <w:tab/>
        </w:r>
        <w:r>
          <w:rPr>
            <w:noProof/>
            <w:webHidden/>
          </w:rPr>
          <w:fldChar w:fldCharType="begin"/>
        </w:r>
        <w:r w:rsidR="00373590">
          <w:rPr>
            <w:noProof/>
            <w:webHidden/>
          </w:rPr>
          <w:instrText xml:space="preserve"> PAGEREF _Toc531097531 \h </w:instrText>
        </w:r>
        <w:r>
          <w:rPr>
            <w:noProof/>
            <w:webHidden/>
          </w:rPr>
        </w:r>
        <w:r>
          <w:rPr>
            <w:noProof/>
            <w:webHidden/>
          </w:rPr>
          <w:fldChar w:fldCharType="separate"/>
        </w:r>
        <w:r w:rsidR="00B631A2">
          <w:rPr>
            <w:noProof/>
            <w:webHidden/>
          </w:rPr>
          <w:t>4</w:t>
        </w:r>
        <w:r>
          <w:rPr>
            <w:noProof/>
            <w:webHidden/>
          </w:rPr>
          <w:fldChar w:fldCharType="end"/>
        </w:r>
      </w:hyperlink>
    </w:p>
    <w:p w:rsidR="00373590" w:rsidRPr="007B0250" w:rsidRDefault="00FE1FB9" w:rsidP="00FA4C1F">
      <w:pPr>
        <w:pStyle w:val="T1"/>
        <w:rPr>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Pr>
            <w:noProof/>
            <w:webHidden/>
          </w:rPr>
          <w:fldChar w:fldCharType="begin"/>
        </w:r>
        <w:r w:rsidR="00373590">
          <w:rPr>
            <w:noProof/>
            <w:webHidden/>
          </w:rPr>
          <w:instrText xml:space="preserve"> PAGEREF _Toc531097532 \h </w:instrText>
        </w:r>
        <w:r>
          <w:rPr>
            <w:noProof/>
            <w:webHidden/>
          </w:rPr>
        </w:r>
        <w:r>
          <w:rPr>
            <w:noProof/>
            <w:webHidden/>
          </w:rPr>
          <w:fldChar w:fldCharType="separate"/>
        </w:r>
        <w:r w:rsidR="00B631A2">
          <w:rPr>
            <w:noProof/>
            <w:webHidden/>
          </w:rPr>
          <w:t>5</w:t>
        </w:r>
        <w:r>
          <w:rPr>
            <w:noProof/>
            <w:webHidden/>
          </w:rPr>
          <w:fldChar w:fldCharType="end"/>
        </w:r>
      </w:hyperlink>
    </w:p>
    <w:p w:rsidR="00373590" w:rsidRPr="007B0250" w:rsidRDefault="00FE1FB9" w:rsidP="00FA4C1F">
      <w:pPr>
        <w:pStyle w:val="T1"/>
        <w:rPr>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Pr>
            <w:noProof/>
            <w:webHidden/>
          </w:rPr>
          <w:fldChar w:fldCharType="begin"/>
        </w:r>
        <w:r w:rsidR="00373590">
          <w:rPr>
            <w:noProof/>
            <w:webHidden/>
          </w:rPr>
          <w:instrText xml:space="preserve"> PAGEREF _Toc531097533 \h </w:instrText>
        </w:r>
        <w:r>
          <w:rPr>
            <w:noProof/>
            <w:webHidden/>
          </w:rPr>
        </w:r>
        <w:r>
          <w:rPr>
            <w:noProof/>
            <w:webHidden/>
          </w:rPr>
          <w:fldChar w:fldCharType="separate"/>
        </w:r>
        <w:r w:rsidR="00B631A2">
          <w:rPr>
            <w:noProof/>
            <w:webHidden/>
          </w:rPr>
          <w:t>8</w:t>
        </w:r>
        <w:r>
          <w:rPr>
            <w:noProof/>
            <w:webHidden/>
          </w:rPr>
          <w:fldChar w:fldCharType="end"/>
        </w:r>
      </w:hyperlink>
    </w:p>
    <w:p w:rsidR="00373590" w:rsidRPr="007B0250" w:rsidRDefault="00FE1FB9" w:rsidP="00FA4C1F">
      <w:pPr>
        <w:pStyle w:val="T2"/>
        <w:rPr>
          <w:noProof/>
          <w:sz w:val="22"/>
          <w:szCs w:val="22"/>
        </w:rPr>
      </w:pPr>
      <w:hyperlink w:anchor="_Toc531097534" w:history="1">
        <w:r w:rsidR="00373590" w:rsidRPr="000A51F4">
          <w:rPr>
            <w:rStyle w:val="Kpr"/>
            <w:rFonts w:eastAsia="SimSun"/>
            <w:noProof/>
          </w:rPr>
          <w:t>Okulun Kısa Tanıtımı *</w:t>
        </w:r>
        <w:r w:rsidR="00373590">
          <w:rPr>
            <w:noProof/>
            <w:webHidden/>
          </w:rPr>
          <w:tab/>
        </w:r>
        <w:r>
          <w:rPr>
            <w:noProof/>
            <w:webHidden/>
          </w:rPr>
          <w:fldChar w:fldCharType="begin"/>
        </w:r>
        <w:r w:rsidR="00373590">
          <w:rPr>
            <w:noProof/>
            <w:webHidden/>
          </w:rPr>
          <w:instrText xml:space="preserve"> PAGEREF _Toc531097534 \h </w:instrText>
        </w:r>
        <w:r>
          <w:rPr>
            <w:noProof/>
            <w:webHidden/>
          </w:rPr>
        </w:r>
        <w:r>
          <w:rPr>
            <w:noProof/>
            <w:webHidden/>
          </w:rPr>
          <w:fldChar w:fldCharType="separate"/>
        </w:r>
        <w:r w:rsidR="00B631A2">
          <w:rPr>
            <w:noProof/>
            <w:webHidden/>
          </w:rPr>
          <w:t>8</w:t>
        </w:r>
        <w:r>
          <w:rPr>
            <w:noProof/>
            <w:webHidden/>
          </w:rPr>
          <w:fldChar w:fldCharType="end"/>
        </w:r>
      </w:hyperlink>
    </w:p>
    <w:p w:rsidR="00373590" w:rsidRPr="007B0250" w:rsidRDefault="00FE1FB9" w:rsidP="00FA4C1F">
      <w:pPr>
        <w:pStyle w:val="T2"/>
        <w:rPr>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Pr>
            <w:noProof/>
            <w:webHidden/>
          </w:rPr>
          <w:fldChar w:fldCharType="begin"/>
        </w:r>
        <w:r w:rsidR="00373590">
          <w:rPr>
            <w:noProof/>
            <w:webHidden/>
          </w:rPr>
          <w:instrText xml:space="preserve"> PAGEREF _Toc531097535 \h </w:instrText>
        </w:r>
        <w:r>
          <w:rPr>
            <w:noProof/>
            <w:webHidden/>
          </w:rPr>
        </w:r>
        <w:r>
          <w:rPr>
            <w:noProof/>
            <w:webHidden/>
          </w:rPr>
          <w:fldChar w:fldCharType="separate"/>
        </w:r>
        <w:r w:rsidR="00B631A2">
          <w:rPr>
            <w:noProof/>
            <w:webHidden/>
          </w:rPr>
          <w:t>10</w:t>
        </w:r>
        <w:r>
          <w:rPr>
            <w:noProof/>
            <w:webHidden/>
          </w:rPr>
          <w:fldChar w:fldCharType="end"/>
        </w:r>
      </w:hyperlink>
    </w:p>
    <w:p w:rsidR="00373590" w:rsidRPr="007B0250" w:rsidRDefault="00FE1FB9" w:rsidP="00FA4C1F">
      <w:pPr>
        <w:pStyle w:val="T2"/>
        <w:rPr>
          <w:noProof/>
          <w:sz w:val="22"/>
          <w:szCs w:val="22"/>
        </w:rPr>
      </w:pPr>
      <w:hyperlink w:anchor="_Toc531097536" w:history="1">
        <w:r w:rsidR="00373590" w:rsidRPr="000A51F4">
          <w:rPr>
            <w:rStyle w:val="Kpr"/>
            <w:rFonts w:eastAsia="SimSun"/>
            <w:noProof/>
          </w:rPr>
          <w:t>PAYDAŞ ANALİZİ</w:t>
        </w:r>
        <w:r w:rsidR="00373590">
          <w:rPr>
            <w:noProof/>
            <w:webHidden/>
          </w:rPr>
          <w:tab/>
        </w:r>
        <w:r>
          <w:rPr>
            <w:noProof/>
            <w:webHidden/>
          </w:rPr>
          <w:fldChar w:fldCharType="begin"/>
        </w:r>
        <w:r w:rsidR="00373590">
          <w:rPr>
            <w:noProof/>
            <w:webHidden/>
          </w:rPr>
          <w:instrText xml:space="preserve"> PAGEREF _Toc531097536 \h </w:instrText>
        </w:r>
        <w:r>
          <w:rPr>
            <w:noProof/>
            <w:webHidden/>
          </w:rPr>
        </w:r>
        <w:r>
          <w:rPr>
            <w:noProof/>
            <w:webHidden/>
          </w:rPr>
          <w:fldChar w:fldCharType="separate"/>
        </w:r>
        <w:r w:rsidR="00B631A2">
          <w:rPr>
            <w:noProof/>
            <w:webHidden/>
          </w:rPr>
          <w:t>15</w:t>
        </w:r>
        <w:r>
          <w:rPr>
            <w:noProof/>
            <w:webHidden/>
          </w:rPr>
          <w:fldChar w:fldCharType="end"/>
        </w:r>
      </w:hyperlink>
    </w:p>
    <w:p w:rsidR="00373590" w:rsidRPr="007B0250" w:rsidRDefault="00FE1FB9" w:rsidP="00FA4C1F">
      <w:pPr>
        <w:pStyle w:val="T2"/>
        <w:rPr>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Pr>
            <w:noProof/>
            <w:webHidden/>
          </w:rPr>
          <w:fldChar w:fldCharType="begin"/>
        </w:r>
        <w:r w:rsidR="00373590">
          <w:rPr>
            <w:noProof/>
            <w:webHidden/>
          </w:rPr>
          <w:instrText xml:space="preserve"> PAGEREF _Toc531097537 \h </w:instrText>
        </w:r>
        <w:r>
          <w:rPr>
            <w:noProof/>
            <w:webHidden/>
          </w:rPr>
        </w:r>
        <w:r>
          <w:rPr>
            <w:noProof/>
            <w:webHidden/>
          </w:rPr>
          <w:fldChar w:fldCharType="separate"/>
        </w:r>
        <w:r w:rsidR="00B631A2">
          <w:rPr>
            <w:noProof/>
            <w:webHidden/>
          </w:rPr>
          <w:t>18</w:t>
        </w:r>
        <w:r>
          <w:rPr>
            <w:noProof/>
            <w:webHidden/>
          </w:rPr>
          <w:fldChar w:fldCharType="end"/>
        </w:r>
      </w:hyperlink>
    </w:p>
    <w:p w:rsidR="00373590" w:rsidRPr="007B0250" w:rsidRDefault="00FE1FB9" w:rsidP="00FA4C1F">
      <w:pPr>
        <w:pStyle w:val="T2"/>
        <w:rPr>
          <w:noProof/>
          <w:sz w:val="22"/>
          <w:szCs w:val="22"/>
        </w:rPr>
      </w:pPr>
      <w:hyperlink w:anchor="_Toc531097538" w:history="1">
        <w:r w:rsidR="00373590" w:rsidRPr="000A51F4">
          <w:rPr>
            <w:rStyle w:val="Kpr"/>
            <w:rFonts w:eastAsia="SimSun"/>
            <w:noProof/>
          </w:rPr>
          <w:t>Gelişim ve Sorun Alanları</w:t>
        </w:r>
        <w:r w:rsidR="00373590">
          <w:rPr>
            <w:noProof/>
            <w:webHidden/>
          </w:rPr>
          <w:tab/>
        </w:r>
        <w:r>
          <w:rPr>
            <w:noProof/>
            <w:webHidden/>
          </w:rPr>
          <w:fldChar w:fldCharType="begin"/>
        </w:r>
        <w:r w:rsidR="00373590">
          <w:rPr>
            <w:noProof/>
            <w:webHidden/>
          </w:rPr>
          <w:instrText xml:space="preserve"> PAGEREF _Toc531097538 \h </w:instrText>
        </w:r>
        <w:r>
          <w:rPr>
            <w:noProof/>
            <w:webHidden/>
          </w:rPr>
        </w:r>
        <w:r>
          <w:rPr>
            <w:noProof/>
            <w:webHidden/>
          </w:rPr>
          <w:fldChar w:fldCharType="separate"/>
        </w:r>
        <w:r w:rsidR="00B631A2">
          <w:rPr>
            <w:noProof/>
            <w:webHidden/>
          </w:rPr>
          <w:t>21</w:t>
        </w:r>
        <w:r>
          <w:rPr>
            <w:noProof/>
            <w:webHidden/>
          </w:rPr>
          <w:fldChar w:fldCharType="end"/>
        </w:r>
      </w:hyperlink>
    </w:p>
    <w:p w:rsidR="00373590" w:rsidRPr="007B0250" w:rsidRDefault="00FE1FB9" w:rsidP="00FA4C1F">
      <w:pPr>
        <w:pStyle w:val="T1"/>
        <w:rPr>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Pr>
            <w:noProof/>
            <w:webHidden/>
          </w:rPr>
          <w:fldChar w:fldCharType="begin"/>
        </w:r>
        <w:r w:rsidR="00373590">
          <w:rPr>
            <w:noProof/>
            <w:webHidden/>
          </w:rPr>
          <w:instrText xml:space="preserve"> PAGEREF _Toc531097539 \h </w:instrText>
        </w:r>
        <w:r>
          <w:rPr>
            <w:noProof/>
            <w:webHidden/>
          </w:rPr>
        </w:r>
        <w:r>
          <w:rPr>
            <w:noProof/>
            <w:webHidden/>
          </w:rPr>
          <w:fldChar w:fldCharType="separate"/>
        </w:r>
        <w:r w:rsidR="00B631A2">
          <w:rPr>
            <w:noProof/>
            <w:webHidden/>
          </w:rPr>
          <w:t>25</w:t>
        </w:r>
        <w:r>
          <w:rPr>
            <w:noProof/>
            <w:webHidden/>
          </w:rPr>
          <w:fldChar w:fldCharType="end"/>
        </w:r>
      </w:hyperlink>
    </w:p>
    <w:p w:rsidR="00373590" w:rsidRPr="007B0250" w:rsidRDefault="00FE1FB9" w:rsidP="00FA4C1F">
      <w:pPr>
        <w:pStyle w:val="T2"/>
        <w:rPr>
          <w:noProof/>
          <w:sz w:val="22"/>
          <w:szCs w:val="22"/>
        </w:rPr>
      </w:pPr>
      <w:hyperlink w:anchor="_Toc531097540" w:history="1">
        <w:r w:rsidR="00373590" w:rsidRPr="000A51F4">
          <w:rPr>
            <w:rStyle w:val="Kpr"/>
            <w:rFonts w:eastAsia="SimSun"/>
            <w:noProof/>
          </w:rPr>
          <w:t>MİSYONUMUZ *</w:t>
        </w:r>
        <w:r w:rsidR="00373590">
          <w:rPr>
            <w:noProof/>
            <w:webHidden/>
          </w:rPr>
          <w:tab/>
        </w:r>
        <w:r>
          <w:rPr>
            <w:noProof/>
            <w:webHidden/>
          </w:rPr>
          <w:fldChar w:fldCharType="begin"/>
        </w:r>
        <w:r w:rsidR="00373590">
          <w:rPr>
            <w:noProof/>
            <w:webHidden/>
          </w:rPr>
          <w:instrText xml:space="preserve"> PAGEREF _Toc531097540 \h </w:instrText>
        </w:r>
        <w:r>
          <w:rPr>
            <w:noProof/>
            <w:webHidden/>
          </w:rPr>
        </w:r>
        <w:r>
          <w:rPr>
            <w:noProof/>
            <w:webHidden/>
          </w:rPr>
          <w:fldChar w:fldCharType="separate"/>
        </w:r>
        <w:r w:rsidR="00B631A2">
          <w:rPr>
            <w:noProof/>
            <w:webHidden/>
          </w:rPr>
          <w:t>25</w:t>
        </w:r>
        <w:r>
          <w:rPr>
            <w:noProof/>
            <w:webHidden/>
          </w:rPr>
          <w:fldChar w:fldCharType="end"/>
        </w:r>
      </w:hyperlink>
    </w:p>
    <w:p w:rsidR="00373590" w:rsidRPr="007B0250" w:rsidRDefault="00FE1FB9" w:rsidP="00FA4C1F">
      <w:pPr>
        <w:pStyle w:val="T2"/>
        <w:rPr>
          <w:noProof/>
          <w:sz w:val="22"/>
          <w:szCs w:val="22"/>
        </w:rPr>
      </w:pPr>
      <w:hyperlink w:anchor="_Toc531097541" w:history="1">
        <w:r w:rsidR="00373590" w:rsidRPr="000A51F4">
          <w:rPr>
            <w:rStyle w:val="Kpr"/>
            <w:rFonts w:eastAsia="SimSun"/>
            <w:noProof/>
          </w:rPr>
          <w:t>VİZYONUMUZ *</w:t>
        </w:r>
        <w:r w:rsidR="00373590">
          <w:rPr>
            <w:noProof/>
            <w:webHidden/>
          </w:rPr>
          <w:tab/>
        </w:r>
        <w:r>
          <w:rPr>
            <w:noProof/>
            <w:webHidden/>
          </w:rPr>
          <w:fldChar w:fldCharType="begin"/>
        </w:r>
        <w:r w:rsidR="00373590">
          <w:rPr>
            <w:noProof/>
            <w:webHidden/>
          </w:rPr>
          <w:instrText xml:space="preserve"> PAGEREF _Toc531097541 \h </w:instrText>
        </w:r>
        <w:r>
          <w:rPr>
            <w:noProof/>
            <w:webHidden/>
          </w:rPr>
        </w:r>
        <w:r>
          <w:rPr>
            <w:noProof/>
            <w:webHidden/>
          </w:rPr>
          <w:fldChar w:fldCharType="separate"/>
        </w:r>
        <w:r w:rsidR="00B631A2">
          <w:rPr>
            <w:noProof/>
            <w:webHidden/>
          </w:rPr>
          <w:t>25</w:t>
        </w:r>
        <w:r>
          <w:rPr>
            <w:noProof/>
            <w:webHidden/>
          </w:rPr>
          <w:fldChar w:fldCharType="end"/>
        </w:r>
      </w:hyperlink>
    </w:p>
    <w:p w:rsidR="00373590" w:rsidRPr="007B0250" w:rsidRDefault="00FE1FB9" w:rsidP="00FA4C1F">
      <w:pPr>
        <w:pStyle w:val="T2"/>
        <w:rPr>
          <w:noProof/>
          <w:sz w:val="22"/>
          <w:szCs w:val="22"/>
        </w:rPr>
      </w:pPr>
      <w:hyperlink w:anchor="_Toc531097542" w:history="1">
        <w:r w:rsidR="00373590" w:rsidRPr="000A51F4">
          <w:rPr>
            <w:rStyle w:val="Kpr"/>
            <w:rFonts w:eastAsia="SimSun"/>
            <w:noProof/>
          </w:rPr>
          <w:t>TEMEL DEĞERLERİMİZ *</w:t>
        </w:r>
        <w:r w:rsidR="00373590">
          <w:rPr>
            <w:noProof/>
            <w:webHidden/>
          </w:rPr>
          <w:tab/>
        </w:r>
        <w:r>
          <w:rPr>
            <w:noProof/>
            <w:webHidden/>
          </w:rPr>
          <w:fldChar w:fldCharType="begin"/>
        </w:r>
        <w:r w:rsidR="00373590">
          <w:rPr>
            <w:noProof/>
            <w:webHidden/>
          </w:rPr>
          <w:instrText xml:space="preserve"> PAGEREF _Toc531097542 \h </w:instrText>
        </w:r>
        <w:r>
          <w:rPr>
            <w:noProof/>
            <w:webHidden/>
          </w:rPr>
        </w:r>
        <w:r>
          <w:rPr>
            <w:noProof/>
            <w:webHidden/>
          </w:rPr>
          <w:fldChar w:fldCharType="separate"/>
        </w:r>
        <w:r w:rsidR="00B631A2">
          <w:rPr>
            <w:noProof/>
            <w:webHidden/>
          </w:rPr>
          <w:t>26</w:t>
        </w:r>
        <w:r>
          <w:rPr>
            <w:noProof/>
            <w:webHidden/>
          </w:rPr>
          <w:fldChar w:fldCharType="end"/>
        </w:r>
      </w:hyperlink>
    </w:p>
    <w:p w:rsidR="00373590" w:rsidRPr="007B0250" w:rsidRDefault="00FE1FB9" w:rsidP="00FA4C1F">
      <w:pPr>
        <w:pStyle w:val="T1"/>
        <w:rPr>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Pr>
            <w:noProof/>
            <w:webHidden/>
          </w:rPr>
          <w:fldChar w:fldCharType="begin"/>
        </w:r>
        <w:r w:rsidR="00373590">
          <w:rPr>
            <w:noProof/>
            <w:webHidden/>
          </w:rPr>
          <w:instrText xml:space="preserve"> PAGEREF _Toc531097543 \h </w:instrText>
        </w:r>
        <w:r>
          <w:rPr>
            <w:noProof/>
            <w:webHidden/>
          </w:rPr>
        </w:r>
        <w:r>
          <w:rPr>
            <w:noProof/>
            <w:webHidden/>
          </w:rPr>
          <w:fldChar w:fldCharType="separate"/>
        </w:r>
        <w:r w:rsidR="00B631A2">
          <w:rPr>
            <w:noProof/>
            <w:webHidden/>
          </w:rPr>
          <w:t>28</w:t>
        </w:r>
        <w:r>
          <w:rPr>
            <w:noProof/>
            <w:webHidden/>
          </w:rPr>
          <w:fldChar w:fldCharType="end"/>
        </w:r>
      </w:hyperlink>
    </w:p>
    <w:p w:rsidR="00373590" w:rsidRPr="007B0250" w:rsidRDefault="00FE1FB9" w:rsidP="00FA4C1F">
      <w:pPr>
        <w:pStyle w:val="T2"/>
        <w:rPr>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Pr>
            <w:noProof/>
            <w:webHidden/>
          </w:rPr>
          <w:fldChar w:fldCharType="begin"/>
        </w:r>
        <w:r w:rsidR="00373590">
          <w:rPr>
            <w:noProof/>
            <w:webHidden/>
          </w:rPr>
          <w:instrText xml:space="preserve"> PAGEREF _Toc531097544 \h </w:instrText>
        </w:r>
        <w:r>
          <w:rPr>
            <w:noProof/>
            <w:webHidden/>
          </w:rPr>
        </w:r>
        <w:r>
          <w:rPr>
            <w:noProof/>
            <w:webHidden/>
          </w:rPr>
          <w:fldChar w:fldCharType="separate"/>
        </w:r>
        <w:r w:rsidR="00B631A2">
          <w:rPr>
            <w:noProof/>
            <w:webHidden/>
          </w:rPr>
          <w:t>28</w:t>
        </w:r>
        <w:r>
          <w:rPr>
            <w:noProof/>
            <w:webHidden/>
          </w:rPr>
          <w:fldChar w:fldCharType="end"/>
        </w:r>
      </w:hyperlink>
    </w:p>
    <w:p w:rsidR="00373590" w:rsidRPr="007B0250" w:rsidRDefault="00FE1FB9" w:rsidP="00FA4C1F">
      <w:pPr>
        <w:pStyle w:val="T2"/>
        <w:rPr>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Pr>
            <w:noProof/>
            <w:webHidden/>
          </w:rPr>
          <w:fldChar w:fldCharType="begin"/>
        </w:r>
        <w:r w:rsidR="00373590">
          <w:rPr>
            <w:noProof/>
            <w:webHidden/>
          </w:rPr>
          <w:instrText xml:space="preserve"> PAGEREF _Toc531097545 \h </w:instrText>
        </w:r>
        <w:r>
          <w:rPr>
            <w:noProof/>
            <w:webHidden/>
          </w:rPr>
        </w:r>
        <w:r>
          <w:rPr>
            <w:noProof/>
            <w:webHidden/>
          </w:rPr>
          <w:fldChar w:fldCharType="separate"/>
        </w:r>
        <w:r w:rsidR="00B631A2">
          <w:rPr>
            <w:noProof/>
            <w:webHidden/>
          </w:rPr>
          <w:t>31</w:t>
        </w:r>
        <w:r>
          <w:rPr>
            <w:noProof/>
            <w:webHidden/>
          </w:rPr>
          <w:fldChar w:fldCharType="end"/>
        </w:r>
      </w:hyperlink>
    </w:p>
    <w:p w:rsidR="00373590" w:rsidRPr="007B0250" w:rsidRDefault="00FE1FB9" w:rsidP="00FA4C1F">
      <w:pPr>
        <w:pStyle w:val="T2"/>
        <w:rPr>
          <w:noProof/>
          <w:sz w:val="22"/>
          <w:szCs w:val="22"/>
        </w:rPr>
      </w:pPr>
      <w:hyperlink w:anchor="_Toc531097546" w:history="1">
        <w:r w:rsidR="00373590" w:rsidRPr="000A51F4">
          <w:rPr>
            <w:rStyle w:val="Kpr"/>
            <w:rFonts w:eastAsia="SimSun"/>
            <w:noProof/>
          </w:rPr>
          <w:t>TEMA III: KURUMSAL KAPASİTE</w:t>
        </w:r>
        <w:r w:rsidR="00373590">
          <w:rPr>
            <w:noProof/>
            <w:webHidden/>
          </w:rPr>
          <w:tab/>
        </w:r>
        <w:r>
          <w:rPr>
            <w:noProof/>
            <w:webHidden/>
          </w:rPr>
          <w:fldChar w:fldCharType="begin"/>
        </w:r>
        <w:r w:rsidR="00373590">
          <w:rPr>
            <w:noProof/>
            <w:webHidden/>
          </w:rPr>
          <w:instrText xml:space="preserve"> PAGEREF _Toc531097546 \h </w:instrText>
        </w:r>
        <w:r>
          <w:rPr>
            <w:noProof/>
            <w:webHidden/>
          </w:rPr>
        </w:r>
        <w:r>
          <w:rPr>
            <w:noProof/>
            <w:webHidden/>
          </w:rPr>
          <w:fldChar w:fldCharType="separate"/>
        </w:r>
        <w:r w:rsidR="00B631A2">
          <w:rPr>
            <w:noProof/>
            <w:webHidden/>
          </w:rPr>
          <w:t>33</w:t>
        </w:r>
        <w:r>
          <w:rPr>
            <w:noProof/>
            <w:webHidden/>
          </w:rPr>
          <w:fldChar w:fldCharType="end"/>
        </w:r>
      </w:hyperlink>
    </w:p>
    <w:p w:rsidR="00373590" w:rsidRPr="007B0250" w:rsidRDefault="00FE1FB9" w:rsidP="00FA4C1F">
      <w:pPr>
        <w:pStyle w:val="T1"/>
        <w:rPr>
          <w:noProof/>
          <w:sz w:val="22"/>
          <w:szCs w:val="22"/>
        </w:rPr>
      </w:pPr>
      <w:hyperlink w:anchor="_Toc531097547" w:history="1">
        <w:r w:rsidR="00373590" w:rsidRPr="000A51F4">
          <w:rPr>
            <w:rStyle w:val="Kpr"/>
            <w:rFonts w:eastAsia="SimSun"/>
            <w:noProof/>
          </w:rPr>
          <w:t>V. BÖLÜM: MALİYETLENDİRME</w:t>
        </w:r>
        <w:r w:rsidR="00373590">
          <w:rPr>
            <w:noProof/>
            <w:webHidden/>
          </w:rPr>
          <w:tab/>
        </w:r>
        <w:r>
          <w:rPr>
            <w:noProof/>
            <w:webHidden/>
          </w:rPr>
          <w:fldChar w:fldCharType="begin"/>
        </w:r>
        <w:r w:rsidR="00373590">
          <w:rPr>
            <w:noProof/>
            <w:webHidden/>
          </w:rPr>
          <w:instrText xml:space="preserve"> PAGEREF _Toc531097547 \h </w:instrText>
        </w:r>
        <w:r>
          <w:rPr>
            <w:noProof/>
            <w:webHidden/>
          </w:rPr>
        </w:r>
        <w:r>
          <w:rPr>
            <w:noProof/>
            <w:webHidden/>
          </w:rPr>
          <w:fldChar w:fldCharType="separate"/>
        </w:r>
        <w:r w:rsidR="00B631A2">
          <w:rPr>
            <w:noProof/>
            <w:webHidden/>
          </w:rPr>
          <w:t>35</w:t>
        </w:r>
        <w:r>
          <w:rPr>
            <w:noProof/>
            <w:webHidden/>
          </w:rPr>
          <w:fldChar w:fldCharType="end"/>
        </w:r>
      </w:hyperlink>
    </w:p>
    <w:p w:rsidR="00373590" w:rsidRPr="007B0250" w:rsidRDefault="00FE1FB9" w:rsidP="00FA4C1F">
      <w:pPr>
        <w:pStyle w:val="T1"/>
        <w:rPr>
          <w:noProof/>
          <w:sz w:val="22"/>
          <w:szCs w:val="22"/>
        </w:rPr>
      </w:pPr>
      <w:hyperlink w:anchor="_Toc531097548" w:history="1">
        <w:r w:rsidR="00373590" w:rsidRPr="000A51F4">
          <w:rPr>
            <w:rStyle w:val="Kpr"/>
            <w:rFonts w:eastAsia="SimSun"/>
            <w:noProof/>
          </w:rPr>
          <w:t>EKLER:</w:t>
        </w:r>
        <w:r w:rsidR="00373590">
          <w:rPr>
            <w:noProof/>
            <w:webHidden/>
          </w:rPr>
          <w:tab/>
        </w:r>
        <w:r>
          <w:rPr>
            <w:noProof/>
            <w:webHidden/>
          </w:rPr>
          <w:fldChar w:fldCharType="begin"/>
        </w:r>
        <w:r w:rsidR="00373590">
          <w:rPr>
            <w:noProof/>
            <w:webHidden/>
          </w:rPr>
          <w:instrText xml:space="preserve"> PAGEREF _Toc531097548 \h </w:instrText>
        </w:r>
        <w:r>
          <w:rPr>
            <w:noProof/>
            <w:webHidden/>
          </w:rPr>
        </w:r>
        <w:r>
          <w:rPr>
            <w:noProof/>
            <w:webHidden/>
          </w:rPr>
          <w:fldChar w:fldCharType="separate"/>
        </w:r>
        <w:r w:rsidR="00B631A2">
          <w:rPr>
            <w:noProof/>
            <w:webHidden/>
          </w:rPr>
          <w:t>36</w:t>
        </w:r>
        <w:r>
          <w:rPr>
            <w:noProof/>
            <w:webHidden/>
          </w:rPr>
          <w:fldChar w:fldCharType="end"/>
        </w:r>
      </w:hyperlink>
    </w:p>
    <w:p w:rsidR="00E648E1" w:rsidRPr="00A47F2F" w:rsidRDefault="00FE1FB9" w:rsidP="00FA4C1F">
      <w:r w:rsidRPr="00D41148">
        <w:fldChar w:fldCharType="end"/>
      </w:r>
    </w:p>
    <w:p w:rsidR="00347900" w:rsidRPr="00A47F2F" w:rsidRDefault="00347900" w:rsidP="00FA4C1F"/>
    <w:p w:rsidR="0096220A" w:rsidRPr="00A47F2F" w:rsidRDefault="0096220A" w:rsidP="00FA4C1F">
      <w:pPr>
        <w:rPr>
          <w:rFonts w:eastAsia="Adobe Garamond Pro Bold"/>
        </w:rPr>
        <w:sectPr w:rsidR="0096220A" w:rsidRPr="00A47F2F" w:rsidSect="00D37B3F">
          <w:footerReference w:type="default" r:id="rId9"/>
          <w:footerReference w:type="first" r:id="rId10"/>
          <w:pgSz w:w="16838" w:h="11906" w:orient="landscape"/>
          <w:pgMar w:top="993" w:right="1417" w:bottom="709" w:left="1417" w:header="708" w:footer="708" w:gutter="0"/>
          <w:pgNumType w:start="1" w:chapStyle="1"/>
          <w:cols w:sep="1" w:space="709"/>
          <w:docGrid w:linePitch="360"/>
        </w:sectPr>
      </w:pPr>
    </w:p>
    <w:p w:rsidR="00BB57AE" w:rsidRPr="00A47F2F" w:rsidRDefault="00DD554F" w:rsidP="00FA4C1F">
      <w:pPr>
        <w:pStyle w:val="Balk1"/>
      </w:pPr>
      <w:bookmarkStart w:id="2" w:name="_Toc416085123"/>
      <w:bookmarkStart w:id="3" w:name="_Toc529519443"/>
      <w:bookmarkStart w:id="4" w:name="_Toc531097532"/>
      <w:r w:rsidRPr="00A47F2F">
        <w:lastRenderedPageBreak/>
        <w:t>BÖLÜM I</w:t>
      </w:r>
      <w:bookmarkStart w:id="5" w:name="_Toc416085124"/>
      <w:bookmarkStart w:id="6" w:name="_Toc529519444"/>
      <w:bookmarkEnd w:id="2"/>
      <w:bookmarkEnd w:id="3"/>
      <w:r w:rsidR="00A47F2F" w:rsidRPr="00A47F2F">
        <w:t xml:space="preserve">: </w:t>
      </w:r>
      <w:r w:rsidR="00BB57AE" w:rsidRPr="00A47F2F">
        <w:t>G</w:t>
      </w:r>
      <w:r w:rsidR="008D4E73">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F381F" w:rsidRPr="00A47F2F" w:rsidRDefault="00D37B3F" w:rsidP="00FA4C1F">
      <w:r>
        <w:t xml:space="preserve">          </w:t>
      </w:r>
      <w:r w:rsidR="007F381F" w:rsidRPr="00A47F2F">
        <w:t>201</w:t>
      </w:r>
      <w:r w:rsidR="00007CC5" w:rsidRPr="00A47F2F">
        <w:t>9</w:t>
      </w:r>
      <w:r w:rsidR="007F381F" w:rsidRPr="00A47F2F">
        <w:t>-20</w:t>
      </w:r>
      <w:r w:rsidR="00007CC5" w:rsidRPr="00A47F2F">
        <w:t>23</w:t>
      </w:r>
      <w:r w:rsidR="004962D0">
        <w:t xml:space="preserve"> dönemi stratejik plan</w:t>
      </w:r>
      <w:r w:rsidR="007F381F" w:rsidRPr="00A47F2F">
        <w:t xml:space="preserve"> hazırlanması süreci </w:t>
      </w:r>
      <w:r w:rsidR="008B31DB" w:rsidRPr="00A47F2F">
        <w:t xml:space="preserve">Üst </w:t>
      </w:r>
      <w:r w:rsidR="007F381F" w:rsidRPr="00A47F2F">
        <w:t xml:space="preserve">Kurul ve </w:t>
      </w:r>
      <w:r w:rsidR="008B31DB" w:rsidRPr="00A47F2F">
        <w:t>Stratejik Plan E</w:t>
      </w:r>
      <w:r w:rsidR="007F381F" w:rsidRPr="00A47F2F">
        <w:t>ki</w:t>
      </w:r>
      <w:r w:rsidR="008B31DB" w:rsidRPr="00A47F2F">
        <w:t>bin</w:t>
      </w:r>
      <w:r w:rsidR="007F381F" w:rsidRPr="00A47F2F">
        <w:t xml:space="preserve">in </w:t>
      </w:r>
      <w:r w:rsidR="00A47F2F" w:rsidRPr="00A47F2F">
        <w:t>oluşturulması</w:t>
      </w:r>
      <w:r w:rsidR="007F381F" w:rsidRPr="00A47F2F">
        <w:t xml:space="preserve"> </w:t>
      </w:r>
      <w:r w:rsidR="00A47F2F">
        <w:t xml:space="preserve">ile başlamıştır. Ekip tarafından oluşturulan </w:t>
      </w:r>
      <w:r w:rsidR="00E30F42" w:rsidRPr="00A47F2F">
        <w:t>çalışma</w:t>
      </w:r>
      <w:r w:rsidR="00A47F2F">
        <w:t xml:space="preserve"> takvimi kapsamında ilk aşamada durum </w:t>
      </w:r>
      <w:r w:rsidR="004962D0">
        <w:t>analizi çalışmaları yapılmış ve</w:t>
      </w:r>
      <w:r w:rsidR="00A47F2F">
        <w:t xml:space="preserve"> </w:t>
      </w:r>
      <w:r w:rsidR="004962D0">
        <w:t>d</w:t>
      </w:r>
      <w:r w:rsidR="00A47F2F">
        <w:t>urum analizi aşamasında paydaşlarımızın plan sürecine aktif katılımını sağlamak üzere paydaş anketi, toplantı ve görüşmeler yapılmıştır.</w:t>
      </w:r>
    </w:p>
    <w:p w:rsidR="00DD79B7" w:rsidRDefault="00D37B3F" w:rsidP="00FA4C1F">
      <w:bookmarkStart w:id="11" w:name="_Toc416084871"/>
      <w:r>
        <w:rPr>
          <w:b/>
          <w:bCs/>
          <w:color w:val="000000"/>
        </w:rPr>
        <w:t xml:space="preserve">          </w:t>
      </w:r>
      <w:r w:rsidR="000D113D" w:rsidRPr="00A47F2F">
        <w:rPr>
          <w:b/>
          <w:bCs/>
          <w:color w:val="000000"/>
        </w:rPr>
        <w:t xml:space="preserve"> </w:t>
      </w:r>
      <w:bookmarkEnd w:id="11"/>
      <w:r w:rsidR="00E22B8A" w:rsidRPr="00E22B8A">
        <w:t>Durum analizinin ardından geleceğe yönelim bölümüne geçilerek okulumuzun amaç, hedef, gösterge ve eylemleri belirlenmiştir. Çalışmaları yürüten ekip ve kurul bilgileri altta verilmiştir.</w:t>
      </w:r>
    </w:p>
    <w:p w:rsidR="005173CD" w:rsidRPr="003E0E1E" w:rsidRDefault="005173CD" w:rsidP="005173CD">
      <w:pPr>
        <w:ind w:firstLine="708"/>
        <w:jc w:val="both"/>
      </w:pPr>
      <w:r>
        <w:t>Eğitim öğretim faaliyetine 2011</w:t>
      </w:r>
      <w:r w:rsidRPr="003E0E1E">
        <w:t xml:space="preserve"> yılı itibariyle başlayan okulumuzda; öncelikli amacımız gerek OGYE ekibimiz gerekse diğer personel ve paydaşlarım</w:t>
      </w:r>
      <w:r>
        <w:t>ızla birlikte Okulöncesi Eğitim</w:t>
      </w:r>
      <w:r w:rsidRPr="003E0E1E">
        <w:t>de adımızdan söz ettirecek çalışmaları planlayarak uygulama alanları oluşturabilmektir.</w:t>
      </w:r>
    </w:p>
    <w:p w:rsidR="008D4E73" w:rsidRDefault="005173CD" w:rsidP="00D41ED9">
      <w:pPr>
        <w:ind w:firstLine="708"/>
        <w:jc w:val="both"/>
      </w:pPr>
      <w:r w:rsidRPr="003E0E1E">
        <w:t>Okulumuzun ilk yılından itibaren eğitimde kalite sistemi ile okul öncesi eğitim amaç ve ilkelerini benimseyerek uygulanabilir hale getirebilmek; okulumuzun</w:t>
      </w:r>
      <w:r w:rsidRPr="003E0E1E">
        <w:rPr>
          <w:color w:val="000000"/>
        </w:rPr>
        <w:t xml:space="preserve"> gelişme ve kurumsallaşma süreçlerine katkılar sağlayabilmek </w:t>
      </w:r>
      <w:r w:rsidRPr="003E0E1E">
        <w:t>içi</w:t>
      </w:r>
      <w:r>
        <w:t>n okulumuz OGYE ekibi tarafından 2019–2023</w:t>
      </w:r>
      <w:r w:rsidRPr="003E0E1E">
        <w:t xml:space="preserve"> Strateji Planı hazırlanmıştır.  </w:t>
      </w:r>
    </w:p>
    <w:p w:rsidR="004962D0" w:rsidRDefault="004962D0" w:rsidP="00FA4C1F">
      <w:r w:rsidRPr="00C211F8">
        <w:t>STRATEJİK PLAN ÜST KURULU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199"/>
        <w:gridCol w:w="4820"/>
        <w:gridCol w:w="2410"/>
      </w:tblGrid>
      <w:tr w:rsidR="002D155D" w:rsidRPr="00D41148" w:rsidTr="00B631A2">
        <w:trPr>
          <w:trHeight w:val="280"/>
        </w:trPr>
        <w:tc>
          <w:tcPr>
            <w:tcW w:w="6912" w:type="dxa"/>
            <w:gridSpan w:val="2"/>
            <w:shd w:val="clear" w:color="auto" w:fill="auto"/>
          </w:tcPr>
          <w:p w:rsidR="002D155D" w:rsidRPr="00B631A2" w:rsidRDefault="002D155D" w:rsidP="00FA4C1F">
            <w:pPr>
              <w:rPr>
                <w:sz w:val="20"/>
                <w:szCs w:val="20"/>
              </w:rPr>
            </w:pPr>
            <w:r w:rsidRPr="00B631A2">
              <w:rPr>
                <w:sz w:val="20"/>
                <w:szCs w:val="20"/>
              </w:rPr>
              <w:t>Üst Kurul Bilgileri</w:t>
            </w:r>
          </w:p>
        </w:tc>
        <w:tc>
          <w:tcPr>
            <w:tcW w:w="7230" w:type="dxa"/>
            <w:gridSpan w:val="2"/>
            <w:shd w:val="clear" w:color="auto" w:fill="auto"/>
          </w:tcPr>
          <w:p w:rsidR="002D155D" w:rsidRPr="00B631A2" w:rsidRDefault="002D155D" w:rsidP="00FA4C1F">
            <w:pPr>
              <w:rPr>
                <w:sz w:val="20"/>
                <w:szCs w:val="20"/>
              </w:rPr>
            </w:pPr>
            <w:r w:rsidRPr="00B631A2">
              <w:rPr>
                <w:sz w:val="20"/>
                <w:szCs w:val="20"/>
              </w:rPr>
              <w:t>Ekip Bilgileri</w:t>
            </w:r>
          </w:p>
        </w:tc>
      </w:tr>
      <w:tr w:rsidR="00D5715B" w:rsidRPr="00D41148" w:rsidTr="00B631A2">
        <w:tc>
          <w:tcPr>
            <w:tcW w:w="4713" w:type="dxa"/>
            <w:shd w:val="clear" w:color="auto" w:fill="auto"/>
          </w:tcPr>
          <w:p w:rsidR="002D155D" w:rsidRPr="00B631A2" w:rsidRDefault="002D155D" w:rsidP="00FA4C1F">
            <w:pPr>
              <w:rPr>
                <w:sz w:val="20"/>
                <w:szCs w:val="20"/>
              </w:rPr>
            </w:pPr>
            <w:r w:rsidRPr="00B631A2">
              <w:rPr>
                <w:sz w:val="20"/>
                <w:szCs w:val="20"/>
              </w:rPr>
              <w:t>Adı Soyadı</w:t>
            </w:r>
          </w:p>
        </w:tc>
        <w:tc>
          <w:tcPr>
            <w:tcW w:w="2199" w:type="dxa"/>
            <w:shd w:val="clear" w:color="auto" w:fill="auto"/>
          </w:tcPr>
          <w:p w:rsidR="002D155D" w:rsidRPr="00B631A2" w:rsidRDefault="002D155D" w:rsidP="00FA4C1F">
            <w:pPr>
              <w:rPr>
                <w:sz w:val="20"/>
                <w:szCs w:val="20"/>
              </w:rPr>
            </w:pPr>
            <w:r w:rsidRPr="00B631A2">
              <w:rPr>
                <w:sz w:val="20"/>
                <w:szCs w:val="20"/>
              </w:rPr>
              <w:t>Unvanı</w:t>
            </w:r>
          </w:p>
        </w:tc>
        <w:tc>
          <w:tcPr>
            <w:tcW w:w="4820" w:type="dxa"/>
            <w:shd w:val="clear" w:color="auto" w:fill="auto"/>
          </w:tcPr>
          <w:p w:rsidR="002D155D" w:rsidRPr="00B631A2" w:rsidRDefault="002D155D" w:rsidP="00FA4C1F">
            <w:pPr>
              <w:rPr>
                <w:sz w:val="20"/>
                <w:szCs w:val="20"/>
              </w:rPr>
            </w:pPr>
            <w:r w:rsidRPr="00B631A2">
              <w:rPr>
                <w:sz w:val="20"/>
                <w:szCs w:val="20"/>
              </w:rPr>
              <w:t>Adı Soyadı</w:t>
            </w:r>
          </w:p>
        </w:tc>
        <w:tc>
          <w:tcPr>
            <w:tcW w:w="2410" w:type="dxa"/>
            <w:shd w:val="clear" w:color="auto" w:fill="auto"/>
          </w:tcPr>
          <w:p w:rsidR="002D155D" w:rsidRPr="00D41148" w:rsidRDefault="002D155D" w:rsidP="00FA4C1F">
            <w:r w:rsidRPr="00D41148">
              <w:t>Unvanı</w:t>
            </w:r>
          </w:p>
        </w:tc>
      </w:tr>
      <w:tr w:rsidR="00D31AB3" w:rsidRPr="00D41148" w:rsidTr="00B631A2">
        <w:trPr>
          <w:trHeight w:val="284"/>
        </w:trPr>
        <w:tc>
          <w:tcPr>
            <w:tcW w:w="4713" w:type="dxa"/>
            <w:shd w:val="clear" w:color="auto" w:fill="auto"/>
          </w:tcPr>
          <w:p w:rsidR="00D31AB3" w:rsidRPr="00B631A2" w:rsidRDefault="00D31AB3" w:rsidP="00536E9A">
            <w:pPr>
              <w:rPr>
                <w:sz w:val="20"/>
                <w:szCs w:val="20"/>
              </w:rPr>
            </w:pPr>
            <w:r>
              <w:rPr>
                <w:sz w:val="20"/>
                <w:szCs w:val="20"/>
              </w:rPr>
              <w:t>Nurettin AYDIN</w:t>
            </w:r>
          </w:p>
        </w:tc>
        <w:tc>
          <w:tcPr>
            <w:tcW w:w="2199" w:type="dxa"/>
            <w:shd w:val="clear" w:color="auto" w:fill="auto"/>
          </w:tcPr>
          <w:p w:rsidR="00D31AB3" w:rsidRPr="00B631A2" w:rsidRDefault="00D31AB3" w:rsidP="00536E9A">
            <w:pPr>
              <w:rPr>
                <w:sz w:val="20"/>
                <w:szCs w:val="20"/>
              </w:rPr>
            </w:pPr>
            <w:r w:rsidRPr="00B631A2">
              <w:rPr>
                <w:sz w:val="20"/>
                <w:szCs w:val="20"/>
              </w:rPr>
              <w:t>OKUL MÜDÜRÜ</w:t>
            </w:r>
          </w:p>
        </w:tc>
        <w:tc>
          <w:tcPr>
            <w:tcW w:w="4820" w:type="dxa"/>
            <w:shd w:val="clear" w:color="auto" w:fill="auto"/>
          </w:tcPr>
          <w:p w:rsidR="00D31AB3" w:rsidRPr="00B631A2" w:rsidRDefault="00D31AB3" w:rsidP="00E672A9">
            <w:pPr>
              <w:rPr>
                <w:sz w:val="20"/>
                <w:szCs w:val="20"/>
              </w:rPr>
            </w:pPr>
            <w:r>
              <w:rPr>
                <w:sz w:val="20"/>
                <w:szCs w:val="20"/>
              </w:rPr>
              <w:t>Hacer BİŞKİN</w:t>
            </w:r>
          </w:p>
        </w:tc>
        <w:tc>
          <w:tcPr>
            <w:tcW w:w="2410" w:type="dxa"/>
            <w:shd w:val="clear" w:color="auto" w:fill="auto"/>
          </w:tcPr>
          <w:p w:rsidR="00D31AB3" w:rsidRDefault="00D31AB3" w:rsidP="00E672A9">
            <w:r>
              <w:t>MÜDÜR YARD.</w:t>
            </w:r>
          </w:p>
        </w:tc>
      </w:tr>
      <w:tr w:rsidR="00D31AB3" w:rsidRPr="00D41148" w:rsidTr="00B631A2">
        <w:trPr>
          <w:trHeight w:val="284"/>
        </w:trPr>
        <w:tc>
          <w:tcPr>
            <w:tcW w:w="4713" w:type="dxa"/>
            <w:shd w:val="clear" w:color="auto" w:fill="auto"/>
          </w:tcPr>
          <w:p w:rsidR="00D31AB3" w:rsidRPr="00B631A2" w:rsidRDefault="00D31AB3" w:rsidP="00536E9A">
            <w:pPr>
              <w:rPr>
                <w:sz w:val="20"/>
                <w:szCs w:val="20"/>
              </w:rPr>
            </w:pPr>
            <w:r w:rsidRPr="00B631A2">
              <w:rPr>
                <w:sz w:val="20"/>
                <w:szCs w:val="20"/>
              </w:rPr>
              <w:t>Evren YEŞİLYURT</w:t>
            </w:r>
          </w:p>
        </w:tc>
        <w:tc>
          <w:tcPr>
            <w:tcW w:w="2199" w:type="dxa"/>
            <w:shd w:val="clear" w:color="auto" w:fill="auto"/>
          </w:tcPr>
          <w:p w:rsidR="00D31AB3" w:rsidRPr="00B631A2" w:rsidRDefault="00D31AB3" w:rsidP="00536E9A">
            <w:pPr>
              <w:rPr>
                <w:sz w:val="20"/>
                <w:szCs w:val="20"/>
              </w:rPr>
            </w:pPr>
            <w:r w:rsidRPr="00B631A2">
              <w:rPr>
                <w:sz w:val="20"/>
                <w:szCs w:val="20"/>
              </w:rPr>
              <w:t>ÖĞRETMEN</w:t>
            </w:r>
          </w:p>
        </w:tc>
        <w:tc>
          <w:tcPr>
            <w:tcW w:w="4820" w:type="dxa"/>
            <w:shd w:val="clear" w:color="auto" w:fill="auto"/>
          </w:tcPr>
          <w:p w:rsidR="00D31AB3" w:rsidRPr="00B631A2" w:rsidRDefault="00D31AB3" w:rsidP="00E672A9">
            <w:pPr>
              <w:rPr>
                <w:sz w:val="20"/>
                <w:szCs w:val="20"/>
              </w:rPr>
            </w:pPr>
            <w:r w:rsidRPr="00B631A2">
              <w:rPr>
                <w:sz w:val="20"/>
                <w:szCs w:val="20"/>
              </w:rPr>
              <w:t>Fulya SÜRÜCÜ TEMEL</w:t>
            </w:r>
          </w:p>
        </w:tc>
        <w:tc>
          <w:tcPr>
            <w:tcW w:w="2410" w:type="dxa"/>
            <w:shd w:val="clear" w:color="auto" w:fill="auto"/>
          </w:tcPr>
          <w:p w:rsidR="00D31AB3" w:rsidRDefault="00D31AB3" w:rsidP="00E672A9">
            <w:r w:rsidRPr="00B337B4">
              <w:t>ÖĞRETMEN</w:t>
            </w:r>
          </w:p>
        </w:tc>
      </w:tr>
      <w:tr w:rsidR="00D31AB3" w:rsidRPr="00D41148" w:rsidTr="00B631A2">
        <w:trPr>
          <w:trHeight w:val="284"/>
        </w:trPr>
        <w:tc>
          <w:tcPr>
            <w:tcW w:w="4713" w:type="dxa"/>
            <w:shd w:val="clear" w:color="auto" w:fill="auto"/>
          </w:tcPr>
          <w:p w:rsidR="00D31AB3" w:rsidRPr="00B631A2" w:rsidRDefault="00D31AB3" w:rsidP="00536E9A">
            <w:pPr>
              <w:rPr>
                <w:sz w:val="20"/>
                <w:szCs w:val="20"/>
              </w:rPr>
            </w:pPr>
            <w:r w:rsidRPr="00B631A2">
              <w:rPr>
                <w:sz w:val="20"/>
                <w:szCs w:val="20"/>
              </w:rPr>
              <w:t>Meltem ALAK</w:t>
            </w:r>
          </w:p>
        </w:tc>
        <w:tc>
          <w:tcPr>
            <w:tcW w:w="2199" w:type="dxa"/>
            <w:shd w:val="clear" w:color="auto" w:fill="auto"/>
          </w:tcPr>
          <w:p w:rsidR="00D31AB3" w:rsidRPr="00B631A2" w:rsidRDefault="00D31AB3" w:rsidP="00536E9A">
            <w:pPr>
              <w:rPr>
                <w:sz w:val="20"/>
                <w:szCs w:val="20"/>
              </w:rPr>
            </w:pPr>
            <w:r w:rsidRPr="00B631A2">
              <w:rPr>
                <w:sz w:val="20"/>
                <w:szCs w:val="20"/>
              </w:rPr>
              <w:t>ÖĞRETMEN</w:t>
            </w:r>
          </w:p>
        </w:tc>
        <w:tc>
          <w:tcPr>
            <w:tcW w:w="4820" w:type="dxa"/>
            <w:shd w:val="clear" w:color="auto" w:fill="auto"/>
          </w:tcPr>
          <w:p w:rsidR="00D31AB3" w:rsidRPr="00B631A2" w:rsidRDefault="00D31AB3" w:rsidP="00E672A9">
            <w:pPr>
              <w:rPr>
                <w:sz w:val="20"/>
                <w:szCs w:val="20"/>
              </w:rPr>
            </w:pPr>
            <w:r w:rsidRPr="00B631A2">
              <w:rPr>
                <w:sz w:val="20"/>
                <w:szCs w:val="20"/>
              </w:rPr>
              <w:t>Gonca DOĞAN</w:t>
            </w:r>
          </w:p>
        </w:tc>
        <w:tc>
          <w:tcPr>
            <w:tcW w:w="2410" w:type="dxa"/>
            <w:shd w:val="clear" w:color="auto" w:fill="auto"/>
          </w:tcPr>
          <w:p w:rsidR="00D31AB3" w:rsidRDefault="00D31AB3" w:rsidP="00E672A9">
            <w:r w:rsidRPr="00B337B4">
              <w:t>ÖĞRETMEN</w:t>
            </w:r>
          </w:p>
        </w:tc>
      </w:tr>
      <w:tr w:rsidR="00D31AB3" w:rsidRPr="00D41148" w:rsidTr="00B631A2">
        <w:trPr>
          <w:trHeight w:val="284"/>
        </w:trPr>
        <w:tc>
          <w:tcPr>
            <w:tcW w:w="4713" w:type="dxa"/>
            <w:shd w:val="clear" w:color="auto" w:fill="auto"/>
          </w:tcPr>
          <w:p w:rsidR="00D31AB3" w:rsidRPr="00B631A2" w:rsidRDefault="00D31AB3" w:rsidP="00536E9A">
            <w:pPr>
              <w:rPr>
                <w:sz w:val="20"/>
                <w:szCs w:val="20"/>
              </w:rPr>
            </w:pPr>
            <w:r w:rsidRPr="00B631A2">
              <w:rPr>
                <w:sz w:val="20"/>
                <w:szCs w:val="20"/>
              </w:rPr>
              <w:t>Meryem GÜNEŞ</w:t>
            </w:r>
          </w:p>
        </w:tc>
        <w:tc>
          <w:tcPr>
            <w:tcW w:w="2199" w:type="dxa"/>
            <w:shd w:val="clear" w:color="auto" w:fill="auto"/>
          </w:tcPr>
          <w:p w:rsidR="00D31AB3" w:rsidRPr="00B631A2" w:rsidRDefault="00D31AB3" w:rsidP="00536E9A">
            <w:pPr>
              <w:rPr>
                <w:sz w:val="20"/>
                <w:szCs w:val="20"/>
              </w:rPr>
            </w:pPr>
            <w:r w:rsidRPr="00B631A2">
              <w:rPr>
                <w:sz w:val="20"/>
                <w:szCs w:val="20"/>
              </w:rPr>
              <w:t>ÖĞRETMEN</w:t>
            </w:r>
          </w:p>
        </w:tc>
        <w:tc>
          <w:tcPr>
            <w:tcW w:w="4820" w:type="dxa"/>
            <w:shd w:val="clear" w:color="auto" w:fill="auto"/>
          </w:tcPr>
          <w:p w:rsidR="00D31AB3" w:rsidRPr="00B631A2" w:rsidRDefault="00D31AB3" w:rsidP="00E672A9">
            <w:pPr>
              <w:rPr>
                <w:sz w:val="20"/>
                <w:szCs w:val="20"/>
              </w:rPr>
            </w:pPr>
            <w:r w:rsidRPr="00B631A2">
              <w:rPr>
                <w:sz w:val="20"/>
                <w:szCs w:val="20"/>
              </w:rPr>
              <w:t>Nazlı DEMİREL</w:t>
            </w:r>
          </w:p>
        </w:tc>
        <w:tc>
          <w:tcPr>
            <w:tcW w:w="2410" w:type="dxa"/>
            <w:shd w:val="clear" w:color="auto" w:fill="auto"/>
          </w:tcPr>
          <w:p w:rsidR="00D31AB3" w:rsidRDefault="00D31AB3" w:rsidP="00E672A9">
            <w:r w:rsidRPr="00B337B4">
              <w:t>ÖĞRETMEN</w:t>
            </w:r>
          </w:p>
        </w:tc>
      </w:tr>
      <w:tr w:rsidR="00D31AB3" w:rsidRPr="00D41148" w:rsidTr="00B631A2">
        <w:trPr>
          <w:trHeight w:val="284"/>
        </w:trPr>
        <w:tc>
          <w:tcPr>
            <w:tcW w:w="4713" w:type="dxa"/>
            <w:shd w:val="clear" w:color="auto" w:fill="auto"/>
          </w:tcPr>
          <w:p w:rsidR="00D31AB3" w:rsidRPr="00B631A2" w:rsidRDefault="00D31AB3" w:rsidP="00536E9A">
            <w:pPr>
              <w:rPr>
                <w:sz w:val="20"/>
                <w:szCs w:val="20"/>
              </w:rPr>
            </w:pPr>
            <w:r>
              <w:rPr>
                <w:sz w:val="20"/>
                <w:szCs w:val="20"/>
              </w:rPr>
              <w:t>Selvi ATILGAN</w:t>
            </w:r>
          </w:p>
        </w:tc>
        <w:tc>
          <w:tcPr>
            <w:tcW w:w="2199" w:type="dxa"/>
            <w:shd w:val="clear" w:color="auto" w:fill="auto"/>
          </w:tcPr>
          <w:p w:rsidR="00D31AB3" w:rsidRPr="00B631A2" w:rsidRDefault="00D31AB3" w:rsidP="00536E9A">
            <w:pPr>
              <w:rPr>
                <w:sz w:val="20"/>
                <w:szCs w:val="20"/>
              </w:rPr>
            </w:pPr>
            <w:r w:rsidRPr="00B631A2">
              <w:rPr>
                <w:sz w:val="20"/>
                <w:szCs w:val="20"/>
              </w:rPr>
              <w:t>OAB Başkanı</w:t>
            </w:r>
          </w:p>
        </w:tc>
        <w:tc>
          <w:tcPr>
            <w:tcW w:w="4820" w:type="dxa"/>
            <w:shd w:val="clear" w:color="auto" w:fill="auto"/>
          </w:tcPr>
          <w:p w:rsidR="00D31AB3" w:rsidRPr="00B631A2" w:rsidRDefault="00D31AB3" w:rsidP="00E672A9">
            <w:pPr>
              <w:rPr>
                <w:sz w:val="20"/>
                <w:szCs w:val="20"/>
              </w:rPr>
            </w:pPr>
            <w:r w:rsidRPr="00B631A2">
              <w:rPr>
                <w:sz w:val="20"/>
                <w:szCs w:val="20"/>
              </w:rPr>
              <w:t>Muradiye TEKE</w:t>
            </w:r>
          </w:p>
        </w:tc>
        <w:tc>
          <w:tcPr>
            <w:tcW w:w="2410" w:type="dxa"/>
            <w:shd w:val="clear" w:color="auto" w:fill="auto"/>
          </w:tcPr>
          <w:p w:rsidR="00D31AB3" w:rsidRDefault="00D31AB3" w:rsidP="00E672A9">
            <w:r w:rsidRPr="00B337B4">
              <w:t>ÖĞRETMEN</w:t>
            </w:r>
          </w:p>
        </w:tc>
      </w:tr>
      <w:tr w:rsidR="00D31AB3" w:rsidRPr="00D41148" w:rsidTr="00B631A2">
        <w:trPr>
          <w:trHeight w:val="284"/>
        </w:trPr>
        <w:tc>
          <w:tcPr>
            <w:tcW w:w="4713" w:type="dxa"/>
            <w:shd w:val="clear" w:color="auto" w:fill="auto"/>
          </w:tcPr>
          <w:p w:rsidR="00D31AB3" w:rsidRPr="00B631A2" w:rsidRDefault="00D31AB3" w:rsidP="00FA4C1F">
            <w:pPr>
              <w:rPr>
                <w:sz w:val="20"/>
                <w:szCs w:val="20"/>
              </w:rPr>
            </w:pPr>
            <w:r>
              <w:rPr>
                <w:sz w:val="20"/>
                <w:szCs w:val="20"/>
              </w:rPr>
              <w:t>Sevim TORLAK</w:t>
            </w:r>
          </w:p>
        </w:tc>
        <w:tc>
          <w:tcPr>
            <w:tcW w:w="2199" w:type="dxa"/>
            <w:shd w:val="clear" w:color="auto" w:fill="auto"/>
          </w:tcPr>
          <w:p w:rsidR="00D31AB3" w:rsidRPr="00B631A2" w:rsidRDefault="00D31AB3" w:rsidP="00FA4C1F">
            <w:pPr>
              <w:rPr>
                <w:sz w:val="20"/>
                <w:szCs w:val="20"/>
              </w:rPr>
            </w:pPr>
            <w:r w:rsidRPr="00B631A2">
              <w:rPr>
                <w:sz w:val="20"/>
                <w:szCs w:val="20"/>
              </w:rPr>
              <w:t>OAB Temsilci</w:t>
            </w:r>
          </w:p>
        </w:tc>
        <w:tc>
          <w:tcPr>
            <w:tcW w:w="4820" w:type="dxa"/>
            <w:shd w:val="clear" w:color="auto" w:fill="auto"/>
          </w:tcPr>
          <w:p w:rsidR="00D31AB3" w:rsidRPr="00B631A2" w:rsidRDefault="00D31AB3" w:rsidP="00E672A9">
            <w:pPr>
              <w:rPr>
                <w:sz w:val="20"/>
                <w:szCs w:val="20"/>
              </w:rPr>
            </w:pPr>
            <w:r>
              <w:rPr>
                <w:sz w:val="20"/>
                <w:szCs w:val="20"/>
              </w:rPr>
              <w:t>Yağmur YILMAZ</w:t>
            </w:r>
          </w:p>
        </w:tc>
        <w:tc>
          <w:tcPr>
            <w:tcW w:w="2410" w:type="dxa"/>
            <w:shd w:val="clear" w:color="auto" w:fill="auto"/>
          </w:tcPr>
          <w:p w:rsidR="00D31AB3" w:rsidRDefault="00D31AB3" w:rsidP="00E672A9">
            <w:r w:rsidRPr="00B337B4">
              <w:t>ÖĞRETMEN</w:t>
            </w:r>
          </w:p>
        </w:tc>
      </w:tr>
    </w:tbl>
    <w:p w:rsidR="004962D0" w:rsidRDefault="004962D0" w:rsidP="00FA4C1F"/>
    <w:p w:rsidR="00893EDE" w:rsidRDefault="00D41ED9" w:rsidP="00FA4C1F">
      <w:r>
        <w:t xml:space="preserve">           </w:t>
      </w:r>
      <w:r w:rsidR="00893EDE">
        <w:t>Stratejik Planlama, bir kurumda görev alan her kademedeki kişilerin katılımını ve</w:t>
      </w:r>
      <w:r w:rsidR="008D2058">
        <w:t xml:space="preserve"> </w:t>
      </w:r>
      <w:r w:rsidR="00893EDE">
        <w:t>kurum yöneticisinin tam desteğini içeren sonuç almaya yönelik çabaların bütününü teşkil</w:t>
      </w:r>
      <w:r w:rsidR="008D2058">
        <w:t xml:space="preserve"> </w:t>
      </w:r>
      <w:r w:rsidR="00893EDE">
        <w:t>eder.</w:t>
      </w:r>
    </w:p>
    <w:p w:rsidR="00893EDE" w:rsidRDefault="00893EDE" w:rsidP="00FA4C1F">
      <w:r>
        <w:t xml:space="preserve"> </w:t>
      </w:r>
      <w:r w:rsidR="00D41ED9">
        <w:t xml:space="preserve">           </w:t>
      </w:r>
      <w:r>
        <w:t>Bizler bu anlamda, paydaşların ihtiyaç ve beklentileri, paydaşlar ve politika yapıcıların kurumun misyonu, hedefleri ve performans ölçümünün belirlenmesinde aktif rol oynamasını ifade ettiğine inanmaktayız. Bir stratejik plan aşağıda yer alan beş temel soruya verilen yanıtların yer aldığı bir rehber niteliği taşır:</w:t>
      </w:r>
    </w:p>
    <w:p w:rsidR="001412B2" w:rsidRDefault="001412B2" w:rsidP="00FA4C1F"/>
    <w:p w:rsidR="00893EDE" w:rsidRDefault="00893EDE" w:rsidP="00FA4C1F">
      <w:r>
        <w:t>Şu anda neredeyiz?</w:t>
      </w:r>
    </w:p>
    <w:p w:rsidR="00893EDE" w:rsidRDefault="00893EDE" w:rsidP="00FA4C1F">
      <w:r>
        <w:t>Nerede olmayı istiyoruz?</w:t>
      </w:r>
    </w:p>
    <w:p w:rsidR="00893EDE" w:rsidRDefault="00893EDE" w:rsidP="00FA4C1F">
      <w:r>
        <w:t>Olmak istediğimiz yere nasıl ulaşabiliriz?</w:t>
      </w:r>
    </w:p>
    <w:p w:rsidR="00893EDE" w:rsidRDefault="00893EDE" w:rsidP="00FA4C1F">
      <w:r>
        <w:t>Gelişmemizi nasıl ölçebiliriz?</w:t>
      </w:r>
    </w:p>
    <w:p w:rsidR="00893EDE" w:rsidRDefault="00893EDE" w:rsidP="00FA4C1F">
      <w:r>
        <w:t>Gelişmemize yönelik yol haritamızı nasıl saptayabiliriz ve denetleyebiliriz?</w:t>
      </w:r>
    </w:p>
    <w:p w:rsidR="00893EDE" w:rsidRDefault="00893EDE" w:rsidP="00FA4C1F">
      <w:r>
        <w:t xml:space="preserve">      Bu sorulara aldığımız yanıtlar ve stratejik planın diğer unsurları stratejik planlamamızın içeriğini oluşturmaktadır. Stratejik yönetim, kurumun gelecekte yer alacağı pozisyonu belirlemeye yönelik sürece hükmeder. Stratejik yönetimin başlıca amaçları da sürekli iyileştirme ve kaliteye yönelik çabalar, bütçeleme, kaynak planlaması, program değerlemesi, performans gözlemleme ve raporlama faaliyetlerini bütünsel hale getirmektir. Uygulamada stratejik yönetim olmayabilir, ancak temel unsurlar arasında güçlü bir ilişkinin var olduğu göz ardı edilemez.</w:t>
      </w:r>
    </w:p>
    <w:p w:rsidR="00893EDE" w:rsidRDefault="00893EDE" w:rsidP="00FA4C1F">
      <w:r>
        <w:t>Her şeyden önce stratejik planlama: ilerlemenin en etkili, en geçerli yolu olarak kabul edilmelidir; zamanla da kolaylaştırıcı bir yol olur. Çünkü ortak bir anlayışı, ortak bir hedefi yansıtır. Vizyona bütün inançla inanılabilinir ve böylece başarılabilinir bir geleceği ortaya koyar.</w:t>
      </w:r>
    </w:p>
    <w:p w:rsidR="00893EDE" w:rsidRDefault="00893EDE" w:rsidP="00FA4C1F">
      <w:r>
        <w:t>Her geçen gün karmaşık ve dinamik hale gelen dünyamızda, değişim için bir yol haritası özelliğine sahiptir.</w:t>
      </w:r>
    </w:p>
    <w:p w:rsidR="00893EDE" w:rsidRDefault="00893EDE" w:rsidP="00FA4C1F">
      <w:r>
        <w:t>Sonuçların elde edilmesine yönelik bir stratejinin oluşturulması ve uygulanmasına yönelik temel oluşturur.</w:t>
      </w:r>
    </w:p>
    <w:p w:rsidR="00893EDE" w:rsidRDefault="00893EDE" w:rsidP="00FA4C1F">
      <w:r>
        <w:t>Gerekli bir yönetsel araçtır.</w:t>
      </w:r>
    </w:p>
    <w:p w:rsidR="00893EDE" w:rsidRDefault="00893EDE" w:rsidP="00FA4C1F">
      <w:r>
        <w:t>Geleceğe yönelik olarak alınan günlük kararların etkilerine vurgu yapması itibariyle geleceği de kapsamaktadır.</w:t>
      </w:r>
    </w:p>
    <w:p w:rsidR="00893EDE" w:rsidRDefault="008F1A1A" w:rsidP="00FA4C1F">
      <w:r>
        <w:lastRenderedPageBreak/>
        <w:t xml:space="preserve">   </w:t>
      </w:r>
      <w:r w:rsidR="00893EDE">
        <w:t>Planlama uzun vadeli bir bakış açısı taşımasına karşın stratejik hedeflere ulaşmaya yönelik periyodik yaklaşımları ve güncellemeleri içermesi nedeniyle esnek ve uyum sağlayıcı bir nitelik taşır.</w:t>
      </w:r>
    </w:p>
    <w:p w:rsidR="00893EDE" w:rsidRDefault="008F1A1A" w:rsidP="00FA4C1F">
      <w:r>
        <w:t xml:space="preserve">   </w:t>
      </w:r>
      <w:r w:rsidR="00893EDE">
        <w:t>Paydaş desteği için gereklidir.</w:t>
      </w:r>
    </w:p>
    <w:p w:rsidR="00893EDE" w:rsidRDefault="008F1A1A" w:rsidP="00FA4C1F">
      <w:r>
        <w:t xml:space="preserve">    </w:t>
      </w:r>
      <w:r w:rsidR="00893EDE">
        <w:t>İletişimi teşvik eder.</w:t>
      </w:r>
    </w:p>
    <w:p w:rsidR="00893EDE" w:rsidRDefault="008F1A1A" w:rsidP="00FA4C1F">
      <w:r>
        <w:t xml:space="preserve">     </w:t>
      </w:r>
      <w:r w:rsidR="00893EDE">
        <w:t>Kısıtlı kaynaklarla başarılı olmaya çalışan kurumlar yeni ve süregelen sorumlulukları</w:t>
      </w:r>
      <w:r>
        <w:t xml:space="preserve"> </w:t>
      </w:r>
      <w:r w:rsidR="00893EDE">
        <w:t>daha düşük maliyetle karşılamaya çalışırlar.</w:t>
      </w:r>
    </w:p>
    <w:p w:rsidR="00893EDE" w:rsidRDefault="008F1A1A" w:rsidP="00FA4C1F">
      <w:r>
        <w:t xml:space="preserve">       </w:t>
      </w:r>
      <w:r w:rsidR="00893EDE">
        <w:t xml:space="preserve">Birim yöneticilerinin, alt birim yöneticilerinin, paydaşlarımızın görüşleri ve katılımının sağlandığı bir dizi çalışmada, kendi özgür açıklamaları ve görüşleri doğrultusunda ortaya çıkan ve </w:t>
      </w:r>
      <w:r w:rsidR="00B631A2">
        <w:t xml:space="preserve">Milli Egemenlik </w:t>
      </w:r>
      <w:r w:rsidR="00893EDE">
        <w:t>Anaokulu temel belgesi niteliğinde olan bu plan, aynı zamanda bir yol haritasıdır. Bir diğer açıdan Plan, bir kurumsal uzlaşma (mutabakat) belgesidir. Bu niteliği; hiç kuşkusuz, kurumun en tepedeki yöneticisinden, tabandaki çalışanına kadar, herkesin planla buluşma, benimseme düzeyine doğrudan doğruya bağlı olacaktır.</w:t>
      </w:r>
    </w:p>
    <w:p w:rsidR="00893EDE" w:rsidRDefault="008F1A1A" w:rsidP="00FA4C1F">
      <w:r>
        <w:t xml:space="preserve">          </w:t>
      </w:r>
      <w:r w:rsidR="00893EDE">
        <w:t xml:space="preserve">Bizler </w:t>
      </w:r>
      <w:r w:rsidR="00B631A2">
        <w:t xml:space="preserve">Milli Egemenlik Anaokulu </w:t>
      </w:r>
      <w:r w:rsidR="00893EDE">
        <w:t>olarak; stratejik plan çalışmasında gerçekçiliği esas aldık. Planımızı uygulama sürecinde bu esastan güç alacağız. İstediğimiz yere gelmek için gerekli olan bu esastır.</w:t>
      </w:r>
    </w:p>
    <w:p w:rsidR="009272EF" w:rsidRPr="00C211F8" w:rsidRDefault="00C211F8" w:rsidP="00FA4C1F">
      <w:pPr>
        <w:pStyle w:val="Balk1"/>
      </w:pPr>
      <w:r>
        <w:br w:type="page"/>
      </w:r>
      <w:bookmarkStart w:id="12" w:name="_Toc416085126"/>
      <w:bookmarkStart w:id="13" w:name="_Toc529519448"/>
      <w:bookmarkStart w:id="14" w:name="_Toc413592934"/>
      <w:bookmarkStart w:id="15" w:name="_Toc531097533"/>
      <w:r w:rsidR="00DA7BA3" w:rsidRPr="00A47F2F">
        <w:lastRenderedPageBreak/>
        <w:t>BÖLÜM</w:t>
      </w:r>
      <w:r w:rsidR="008F6E2A" w:rsidRPr="00A47F2F">
        <w:t xml:space="preserve"> II</w:t>
      </w:r>
      <w:bookmarkEnd w:id="12"/>
      <w:bookmarkEnd w:id="13"/>
      <w:r>
        <w:t>:</w:t>
      </w:r>
      <w:bookmarkStart w:id="16" w:name="_Toc416085127"/>
      <w:bookmarkStart w:id="17" w:name="_Toc529519449"/>
      <w:r>
        <w:t xml:space="preserve"> </w:t>
      </w:r>
      <w:r w:rsidR="009272EF" w:rsidRPr="00C211F8">
        <w:t>DURUM ANALİZİ</w:t>
      </w:r>
      <w:bookmarkEnd w:id="14"/>
      <w:bookmarkEnd w:id="15"/>
      <w:bookmarkEnd w:id="16"/>
      <w:bookmarkEnd w:id="17"/>
    </w:p>
    <w:p w:rsidR="00C211F8" w:rsidRDefault="00533034" w:rsidP="00FA4C1F">
      <w:r w:rsidRPr="00A47F2F">
        <w:t xml:space="preserve">Durum analizi </w:t>
      </w:r>
      <w:r w:rsidR="00C211F8">
        <w:t>bölümünde okulumuzun mevcut durumu ortaya konul</w:t>
      </w:r>
      <w:r w:rsidR="008D4E73">
        <w:t xml:space="preserve">arak </w:t>
      </w:r>
      <w:r w:rsidR="00C211F8">
        <w:t xml:space="preserve">neredeyiz sorusuna yanıt bulunmaya çalışılmıştır. </w:t>
      </w:r>
    </w:p>
    <w:p w:rsidR="00C211F8" w:rsidRDefault="00C211F8" w:rsidP="00FA4C1F">
      <w:r>
        <w:t>Bu kapsamda okulumuzun kısa tanıtımı, okul künyesi ve temel istatistikleri, paydaş analizi ve görüşleri ile okulumuzun Güçlü Zayıf Fırsat ve Tehditlerinin</w:t>
      </w:r>
      <w:r w:rsidR="00923F6E">
        <w:t xml:space="preserve"> (GZFT)</w:t>
      </w:r>
      <w:r>
        <w:t xml:space="preserve"> ele alındığı </w:t>
      </w:r>
      <w:r w:rsidR="00923F6E">
        <w:t>analiz</w:t>
      </w:r>
      <w:r>
        <w:t>e yer verilmiştir.</w:t>
      </w:r>
    </w:p>
    <w:p w:rsidR="00D869F3" w:rsidRPr="00A47F2F" w:rsidRDefault="00D869F3" w:rsidP="00FA4C1F">
      <w:bookmarkStart w:id="18" w:name="_Toc416085128"/>
      <w:bookmarkEnd w:id="10"/>
    </w:p>
    <w:p w:rsidR="00D869F3" w:rsidRPr="00A47F2F" w:rsidRDefault="001D2BEC" w:rsidP="00FA4C1F">
      <w:pPr>
        <w:pStyle w:val="Balk2"/>
      </w:pPr>
      <w:bookmarkStart w:id="19" w:name="_Toc531097534"/>
      <w:bookmarkEnd w:id="18"/>
      <w:r w:rsidRPr="00A47F2F">
        <w:t>Okulun Kısa Tanıtımı</w:t>
      </w:r>
      <w:r w:rsidR="00373590">
        <w:t xml:space="preserve"> </w:t>
      </w:r>
      <w:r w:rsidR="00373590" w:rsidRPr="00373590">
        <w:rPr>
          <w:highlight w:val="yellow"/>
        </w:rPr>
        <w:t>*</w:t>
      </w:r>
      <w:bookmarkEnd w:id="19"/>
    </w:p>
    <w:p w:rsidR="00A5694F" w:rsidRDefault="00A5694F" w:rsidP="00FA4C1F"/>
    <w:p w:rsidR="00EB7A96" w:rsidRDefault="00224789" w:rsidP="00FA4C1F">
      <w:r>
        <w:t xml:space="preserve">        </w:t>
      </w:r>
      <w:r w:rsidR="00B631A2">
        <w:t>2006</w:t>
      </w:r>
      <w:r w:rsidR="00D200A1">
        <w:t>-200</w:t>
      </w:r>
      <w:r w:rsidR="00B631A2">
        <w:t>7</w:t>
      </w:r>
      <w:r w:rsidR="00EB7A96">
        <w:t xml:space="preserve"> eğitim öğretim yılında açılan okulumuz M.E. B. </w:t>
      </w:r>
      <w:r w:rsidR="005C4DF3" w:rsidRPr="005C4DF3">
        <w:t>Temal Eğitim</w:t>
      </w:r>
      <w:r w:rsidR="00EB7A96">
        <w:t xml:space="preserve"> Genel Müdürlüğüne bağlı bağımsız bir anaokuludur. </w:t>
      </w:r>
      <w:r w:rsidR="00D200A1">
        <w:t xml:space="preserve">Okulumuz </w:t>
      </w:r>
      <w:r w:rsidR="006E07E1">
        <w:t>üç</w:t>
      </w:r>
      <w:r w:rsidR="00D200A1">
        <w:t xml:space="preserve"> katlı bina olup </w:t>
      </w:r>
      <w:r w:rsidR="006E07E1">
        <w:t>1650</w:t>
      </w:r>
      <w:r w:rsidR="00EB7A96">
        <w:t xml:space="preserve"> </w:t>
      </w:r>
      <w:r w:rsidR="00D200A1">
        <w:t xml:space="preserve">m2 kullanım alanına sahiptir. 6 </w:t>
      </w:r>
      <w:r w:rsidR="00EB7A96">
        <w:t xml:space="preserve">derslik, Müdür Odası, Memur Odası, </w:t>
      </w:r>
      <w:r w:rsidR="00774859">
        <w:t xml:space="preserve">Müdür Yardımcısı odası, </w:t>
      </w:r>
      <w:r w:rsidR="00EB7A96">
        <w:t xml:space="preserve">yemek salonu, mutfak, yeterli sayıda öğrenci ve personel wc’sinden </w:t>
      </w:r>
      <w:r w:rsidR="00774859">
        <w:t xml:space="preserve">oluşmaktadır. Okul bahçemiz </w:t>
      </w:r>
      <w:r w:rsidR="006E07E1">
        <w:t>2500</w:t>
      </w:r>
      <w:r w:rsidR="00774859">
        <w:t xml:space="preserve"> </w:t>
      </w:r>
      <w:r w:rsidR="00EB7A96">
        <w:t xml:space="preserve">m2 alandan oluşmaktadır. Bahçemizde ihata </w:t>
      </w:r>
      <w:r w:rsidR="004E7851">
        <w:t>duvarı yapılmıştır</w:t>
      </w:r>
      <w:r w:rsidR="00EB7A96">
        <w:t>.</w:t>
      </w:r>
      <w:r w:rsidR="00EB7A96">
        <w:tab/>
      </w:r>
    </w:p>
    <w:p w:rsidR="00EB7A96" w:rsidRPr="005C4DF3" w:rsidRDefault="00EB7A96" w:rsidP="00FA4C1F">
      <w:r w:rsidRPr="004E7851">
        <w:rPr>
          <w:color w:val="FF0000"/>
          <w:sz w:val="28"/>
          <w:szCs w:val="28"/>
        </w:rPr>
        <w:t xml:space="preserve"> </w:t>
      </w:r>
      <w:r w:rsidR="00224789" w:rsidRPr="004E7851">
        <w:rPr>
          <w:color w:val="FF0000"/>
          <w:sz w:val="28"/>
          <w:szCs w:val="28"/>
        </w:rPr>
        <w:t xml:space="preserve">    </w:t>
      </w:r>
      <w:r w:rsidR="00E672A9" w:rsidRPr="005C4DF3">
        <w:t>Okulumuz 2019-2020</w:t>
      </w:r>
      <w:r w:rsidRPr="005C4DF3">
        <w:t xml:space="preserve"> Eğ</w:t>
      </w:r>
      <w:r w:rsidR="00B631A2" w:rsidRPr="005C4DF3">
        <w:t>itim - Öğretim yılında 1 Müdür</w:t>
      </w:r>
      <w:r w:rsidRPr="005C4DF3">
        <w:t xml:space="preserve">, </w:t>
      </w:r>
      <w:r w:rsidR="00E672A9" w:rsidRPr="005C4DF3">
        <w:t>1 Müdür Yardımcısı,</w:t>
      </w:r>
      <w:r w:rsidR="00B631A2" w:rsidRPr="005C4DF3">
        <w:t xml:space="preserve">1 memur, </w:t>
      </w:r>
      <w:r w:rsidR="005C4DF3" w:rsidRPr="005C4DF3">
        <w:t xml:space="preserve"> </w:t>
      </w:r>
      <w:r w:rsidRPr="005C4DF3">
        <w:t xml:space="preserve"> </w:t>
      </w:r>
      <w:r w:rsidR="0020144F" w:rsidRPr="005C4DF3">
        <w:t xml:space="preserve">11 </w:t>
      </w:r>
      <w:r w:rsidR="00B631A2" w:rsidRPr="005C4DF3">
        <w:t>kadrolu okulöncesi öğretmeni</w:t>
      </w:r>
      <w:r w:rsidR="0020144F" w:rsidRPr="005C4DF3">
        <w:t>,</w:t>
      </w:r>
      <w:r w:rsidR="00B631A2" w:rsidRPr="005C4DF3">
        <w:t xml:space="preserve"> 1 </w:t>
      </w:r>
      <w:r w:rsidR="00E672A9" w:rsidRPr="005C4DF3">
        <w:t xml:space="preserve"> </w:t>
      </w:r>
      <w:r w:rsidR="00B631A2" w:rsidRPr="005C4DF3">
        <w:t xml:space="preserve"> </w:t>
      </w:r>
      <w:r w:rsidR="0020144F" w:rsidRPr="005C4DF3">
        <w:t xml:space="preserve">kadrolu </w:t>
      </w:r>
      <w:r w:rsidR="00B631A2" w:rsidRPr="005C4DF3">
        <w:t>özel eğitim öğretmeni</w:t>
      </w:r>
      <w:r w:rsidR="0020144F" w:rsidRPr="005C4DF3">
        <w:t>,</w:t>
      </w:r>
      <w:r w:rsidRPr="005C4DF3">
        <w:t xml:space="preserve"> </w:t>
      </w:r>
      <w:r w:rsidR="0020144F" w:rsidRPr="005C4DF3">
        <w:t>3</w:t>
      </w:r>
      <w:r w:rsidR="00B631A2" w:rsidRPr="005C4DF3">
        <w:t xml:space="preserve"> şube 4 yaş, </w:t>
      </w:r>
      <w:r w:rsidR="0020144F" w:rsidRPr="005C4DF3">
        <w:t>5</w:t>
      </w:r>
      <w:r w:rsidR="00B631A2" w:rsidRPr="005C4DF3">
        <w:t xml:space="preserve"> şube 5 yaş, </w:t>
      </w:r>
      <w:r w:rsidR="0020144F" w:rsidRPr="005C4DF3">
        <w:t>2</w:t>
      </w:r>
      <w:r w:rsidR="00B631A2" w:rsidRPr="005C4DF3">
        <w:t xml:space="preserve"> şube </w:t>
      </w:r>
      <w:r w:rsidR="0020144F" w:rsidRPr="005C4DF3">
        <w:t xml:space="preserve"> 3 yaş ve 1 şube </w:t>
      </w:r>
      <w:r w:rsidR="00B631A2" w:rsidRPr="005C4DF3">
        <w:t xml:space="preserve">özel eğitim </w:t>
      </w:r>
      <w:r w:rsidR="001D5929" w:rsidRPr="005C4DF3">
        <w:t xml:space="preserve">sınıfı toplam </w:t>
      </w:r>
      <w:r w:rsidR="005C4DF3" w:rsidRPr="005C4DF3">
        <w:t>193</w:t>
      </w:r>
      <w:r w:rsidRPr="005C4DF3">
        <w:t xml:space="preserve"> öğrenci ile eğitimine devam etmektedir.</w:t>
      </w:r>
    </w:p>
    <w:p w:rsidR="00EB7A96" w:rsidRDefault="00EB7A96" w:rsidP="00FA4C1F">
      <w:r>
        <w:tab/>
        <w:t xml:space="preserve"> Okulumuzda ikili eğitim yapılmakta olup,   </w:t>
      </w:r>
      <w:r w:rsidR="004E7851">
        <w:t>beslenme bireysel</w:t>
      </w:r>
      <w:r>
        <w:t xml:space="preserve"> olarak veli tarafından hazırlanmaktadır. Kahvaltı listelerinin hazırlanmasında çocukların günlük ihtiyacını karşılayabilecek, aynı zamanda da damak tatlarına uygun yiyeceklerin seçilmesine özen gösterilmektedir. </w:t>
      </w:r>
    </w:p>
    <w:p w:rsidR="00EB7A96" w:rsidRDefault="00781990" w:rsidP="00FA4C1F">
      <w:r>
        <w:t>2019-2020</w:t>
      </w:r>
      <w:r w:rsidR="00EB7A96">
        <w:t xml:space="preserve"> Eğitim öğretim yılında okulumuz eğitimin yanı sıra, teknik donanım ve fiziksel olanaklar açısından en iyi hale getirilmeye çalışılmıştı</w:t>
      </w:r>
      <w:r w:rsidR="00C74747">
        <w:t xml:space="preserve">r. Bilgisayar,  televizyon,   </w:t>
      </w:r>
      <w:r w:rsidR="00EB7A96">
        <w:t xml:space="preserve"> ses sistemi ile birlikte, ihtiyaç duyulan eğitim materyalleri mevcuttur. *</w:t>
      </w:r>
    </w:p>
    <w:p w:rsidR="00EB7A96" w:rsidRDefault="00EB7A96" w:rsidP="00FA4C1F">
      <w:r>
        <w:t xml:space="preserve">         Velilerimiz de eğitimin dışında tutulmayıp anne-baba eğitim ve aile katılım </w:t>
      </w:r>
      <w:r w:rsidR="00751A31">
        <w:t xml:space="preserve">ve </w:t>
      </w:r>
      <w:r w:rsidR="00E472F5">
        <w:t>seminer programlarıyla</w:t>
      </w:r>
      <w:r>
        <w:t xml:space="preserve"> eğitime dahil edilmekte, okul-aile-çocuk üçgeninde sağlam temeller üzerine kurulu bir eğitim anlayışıyla hareket edilmektedir.  </w:t>
      </w:r>
    </w:p>
    <w:p w:rsidR="00EB7A96" w:rsidRDefault="00EB7A96" w:rsidP="00FA4C1F">
      <w:r>
        <w:t xml:space="preserve">        Sınıflar ve okulun geneli sık sık havalandırılarak temizlik ve hijyene gerekli özen gösterilmekte, öğrenci ve personelin sağlık taramaları düzenli olarak yaptırılmaktadır.  </w:t>
      </w:r>
    </w:p>
    <w:p w:rsidR="00373590" w:rsidRDefault="00FA4C1F" w:rsidP="00FA4C1F">
      <w:r>
        <w:t>Alınan Ödüller</w:t>
      </w:r>
      <w:r w:rsidR="00E472F5">
        <w:t>:</w:t>
      </w:r>
    </w:p>
    <w:p w:rsidR="005A665E" w:rsidRDefault="002D155D" w:rsidP="00FA4C1F">
      <w:pPr>
        <w:pStyle w:val="Balk2"/>
      </w:pPr>
      <w:bookmarkStart w:id="20" w:name="_Toc531097535"/>
      <w:bookmarkStart w:id="21" w:name="_Toc416085130"/>
      <w:r>
        <w:lastRenderedPageBreak/>
        <w:t>Okulun Mevcut Durumu</w:t>
      </w:r>
      <w:r w:rsidR="00E63125">
        <w:t>: Temel İstatistikler</w:t>
      </w:r>
      <w:bookmarkEnd w:id="20"/>
    </w:p>
    <w:p w:rsidR="00A07F48" w:rsidRDefault="00A07F48" w:rsidP="00FA4C1F">
      <w:pPr>
        <w:pStyle w:val="Balk3"/>
      </w:pPr>
      <w:r>
        <w:t>Okul Künyesi</w:t>
      </w:r>
    </w:p>
    <w:bookmarkEnd w:id="21"/>
    <w:p w:rsidR="00520266" w:rsidRDefault="00A07F48" w:rsidP="00FA4C1F">
      <w:r w:rsidRPr="00A07F48">
        <w:t>Okulumuzun temel girdilerine ilişkin bilgiler altta yer alan okul künyesin</w:t>
      </w:r>
      <w:r w:rsidR="00E67FCA">
        <w:t>e ilişkin tablo</w:t>
      </w:r>
      <w:r w:rsidR="00FF5561">
        <w:t>da</w:t>
      </w:r>
      <w:r w:rsidRPr="00A07F48">
        <w:t xml:space="preserve"> yer almaktadır.</w:t>
      </w:r>
    </w:p>
    <w:p w:rsidR="005D5792" w:rsidRDefault="005D5792" w:rsidP="00FA4C1F"/>
    <w:p w:rsidR="00FF5561" w:rsidRPr="00FF5561" w:rsidRDefault="00FF5561" w:rsidP="00FA4C1F">
      <w:r w:rsidRPr="00FF5561">
        <w:t>Temel Bilgiler Tablosu</w:t>
      </w:r>
      <w:r w:rsidR="00E67FCA">
        <w:t>- Okul Künyesi</w:t>
      </w:r>
      <w:r w:rsidRPr="00FF5561">
        <w:t xml:space="preserve"> </w:t>
      </w:r>
    </w:p>
    <w:tbl>
      <w:tblPr>
        <w:tblW w:w="4934" w:type="pct"/>
        <w:tblLayout w:type="fixed"/>
        <w:tblCellMar>
          <w:left w:w="70" w:type="dxa"/>
          <w:right w:w="70" w:type="dxa"/>
        </w:tblCellMar>
        <w:tblLook w:val="04A0"/>
      </w:tblPr>
      <w:tblGrid>
        <w:gridCol w:w="1916"/>
        <w:gridCol w:w="1193"/>
        <w:gridCol w:w="1879"/>
        <w:gridCol w:w="1592"/>
        <w:gridCol w:w="2030"/>
        <w:gridCol w:w="860"/>
        <w:gridCol w:w="2751"/>
        <w:gridCol w:w="2016"/>
      </w:tblGrid>
      <w:tr w:rsidR="00182608" w:rsidRPr="00A47F2F" w:rsidTr="00893EDE">
        <w:trPr>
          <w:trHeight w:val="452"/>
        </w:trPr>
        <w:tc>
          <w:tcPr>
            <w:tcW w:w="2311"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FA4C1F">
            <w:r w:rsidRPr="00A07F48">
              <w:t>İli:</w:t>
            </w:r>
            <w:r>
              <w:t xml:space="preserve"> </w:t>
            </w:r>
            <w:r w:rsidR="00893EDE">
              <w:t>UŞAK</w:t>
            </w:r>
          </w:p>
        </w:tc>
        <w:tc>
          <w:tcPr>
            <w:tcW w:w="2689"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FA4C1F">
            <w:r w:rsidRPr="00A07F48">
              <w:rPr>
                <w:b/>
              </w:rPr>
              <w:t>İ</w:t>
            </w:r>
            <w:r w:rsidR="00A07F48" w:rsidRPr="00A07F48">
              <w:rPr>
                <w:b/>
              </w:rPr>
              <w:t>lçesi:</w:t>
            </w:r>
            <w:r w:rsidR="00A07F48">
              <w:t xml:space="preserve"> </w:t>
            </w:r>
            <w:r w:rsidR="00893EDE">
              <w:t>MERKEZ</w:t>
            </w:r>
          </w:p>
        </w:tc>
      </w:tr>
      <w:tr w:rsidR="009436C8" w:rsidRPr="00A47F2F" w:rsidTr="00893EDE">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FA4C1F">
            <w:r>
              <w:t>Adres</w:t>
            </w:r>
            <w:r w:rsidR="00A5694F" w:rsidRPr="009436C8">
              <w:t xml:space="preserve">: </w:t>
            </w:r>
          </w:p>
        </w:tc>
        <w:tc>
          <w:tcPr>
            <w:tcW w:w="1638"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BD506C" w:rsidP="00FA4C1F">
            <w:pPr>
              <w:rPr>
                <w:sz w:val="20"/>
              </w:rPr>
            </w:pPr>
            <w:r w:rsidRPr="00BD506C">
              <w:rPr>
                <w:sz w:val="20"/>
              </w:rPr>
              <w:t>fatih mah.kazım karabekir cad.No18</w:t>
            </w:r>
            <w:r w:rsidR="006E07E1">
              <w:rPr>
                <w:sz w:val="20"/>
              </w:rPr>
              <w:t>2</w:t>
            </w:r>
          </w:p>
        </w:tc>
        <w:tc>
          <w:tcPr>
            <w:tcW w:w="1015"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FA4C1F">
            <w:r w:rsidRPr="009436C8">
              <w:t>Coğrafi Konum (link)</w:t>
            </w:r>
            <w:r w:rsidR="005D5792" w:rsidRPr="005D5792">
              <w:rPr>
                <w:highlight w:val="yellow"/>
              </w:rPr>
              <w:t>*</w:t>
            </w:r>
            <w:r w:rsidRPr="009436C8">
              <w:t>:</w:t>
            </w:r>
          </w:p>
        </w:tc>
        <w:tc>
          <w:tcPr>
            <w:tcW w:w="1674" w:type="pct"/>
            <w:gridSpan w:val="2"/>
            <w:tcBorders>
              <w:top w:val="single" w:sz="8" w:space="0" w:color="000066"/>
              <w:left w:val="nil"/>
              <w:bottom w:val="nil"/>
              <w:right w:val="single" w:sz="8" w:space="0" w:color="000000"/>
            </w:tcBorders>
            <w:shd w:val="clear" w:color="auto" w:fill="auto"/>
            <w:vAlign w:val="center"/>
          </w:tcPr>
          <w:p w:rsidR="00A5694F" w:rsidRPr="009436C8" w:rsidRDefault="001C691C" w:rsidP="00FA4C1F">
            <w:r>
              <w:rPr>
                <w:rFonts w:ascii="Verdana" w:hAnsi="Verdana"/>
                <w:b/>
                <w:bCs/>
                <w:color w:val="000000"/>
                <w:sz w:val="19"/>
                <w:szCs w:val="19"/>
                <w:shd w:val="clear" w:color="auto" w:fill="FFFFFF"/>
              </w:rPr>
              <w:t>https://tinyurl.com/r6mxluc</w:t>
            </w:r>
          </w:p>
        </w:tc>
      </w:tr>
      <w:tr w:rsidR="009436C8" w:rsidRPr="00A47F2F" w:rsidTr="00893EDE">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FA4C1F">
            <w:r w:rsidRPr="009436C8">
              <w:t>Telefon</w:t>
            </w:r>
            <w:r w:rsidR="00710994">
              <w:t xml:space="preserve"> Numarası</w:t>
            </w:r>
            <w:r w:rsidRPr="009436C8">
              <w:t xml:space="preserve">: </w:t>
            </w:r>
          </w:p>
        </w:tc>
        <w:tc>
          <w:tcPr>
            <w:tcW w:w="1638"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893EDE" w:rsidP="00FA4C1F">
            <w:pPr>
              <w:rPr>
                <w:sz w:val="20"/>
              </w:rPr>
            </w:pPr>
            <w:r>
              <w:t xml:space="preserve">0 </w:t>
            </w:r>
            <w:r w:rsidR="00BD506C" w:rsidRPr="00BD506C">
              <w:t>276 216 60 05</w:t>
            </w:r>
          </w:p>
        </w:tc>
        <w:tc>
          <w:tcPr>
            <w:tcW w:w="1015"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FA4C1F">
            <w:r w:rsidRPr="009436C8">
              <w:t>Faks</w:t>
            </w:r>
            <w:r w:rsidR="00710994">
              <w:t xml:space="preserve"> Numarası</w:t>
            </w:r>
            <w:r w:rsidRPr="009436C8">
              <w:t>:</w:t>
            </w:r>
          </w:p>
        </w:tc>
        <w:tc>
          <w:tcPr>
            <w:tcW w:w="1674" w:type="pct"/>
            <w:gridSpan w:val="2"/>
            <w:tcBorders>
              <w:top w:val="single" w:sz="8" w:space="0" w:color="000066"/>
              <w:left w:val="nil"/>
              <w:bottom w:val="nil"/>
              <w:right w:val="single" w:sz="8" w:space="0" w:color="000000"/>
            </w:tcBorders>
            <w:shd w:val="clear" w:color="auto" w:fill="auto"/>
            <w:vAlign w:val="center"/>
          </w:tcPr>
          <w:p w:rsidR="00A5694F" w:rsidRPr="009436C8" w:rsidRDefault="00893EDE" w:rsidP="00FA4C1F">
            <w:pPr>
              <w:rPr>
                <w:sz w:val="20"/>
              </w:rPr>
            </w:pPr>
            <w:r>
              <w:t>0 276 216 26 86</w:t>
            </w:r>
          </w:p>
        </w:tc>
      </w:tr>
      <w:tr w:rsidR="009436C8" w:rsidRPr="00A47F2F" w:rsidTr="00893EDE">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FA4C1F">
            <w:r w:rsidRPr="009436C8">
              <w:t>e- Posta Adresi:</w:t>
            </w:r>
          </w:p>
        </w:tc>
        <w:tc>
          <w:tcPr>
            <w:tcW w:w="1638"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BD506C" w:rsidP="00FA4C1F">
            <w:pPr>
              <w:rPr>
                <w:b/>
                <w:sz w:val="20"/>
              </w:rPr>
            </w:pPr>
            <w:r>
              <w:t>965424</w:t>
            </w:r>
            <w:r w:rsidR="00893EDE">
              <w:t>@meb.k12.tr</w:t>
            </w:r>
          </w:p>
        </w:tc>
        <w:tc>
          <w:tcPr>
            <w:tcW w:w="1015"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FA4C1F">
            <w:r w:rsidRPr="009436C8">
              <w:t>Web sayfası adresi:</w:t>
            </w:r>
          </w:p>
        </w:tc>
        <w:tc>
          <w:tcPr>
            <w:tcW w:w="1674" w:type="pct"/>
            <w:gridSpan w:val="2"/>
            <w:tcBorders>
              <w:top w:val="single" w:sz="8" w:space="0" w:color="000066"/>
              <w:left w:val="nil"/>
              <w:bottom w:val="nil"/>
              <w:right w:val="single" w:sz="8" w:space="0" w:color="000000"/>
            </w:tcBorders>
            <w:shd w:val="clear" w:color="auto" w:fill="auto"/>
            <w:vAlign w:val="center"/>
          </w:tcPr>
          <w:p w:rsidR="009436C8" w:rsidRPr="00893EDE" w:rsidRDefault="00BD506C" w:rsidP="00BD506C">
            <w:r w:rsidRPr="00BD506C">
              <w:t>megemenlikanaokulu.meb.k12.tr/</w:t>
            </w:r>
          </w:p>
        </w:tc>
      </w:tr>
      <w:tr w:rsidR="00FF5561" w:rsidRPr="00A47F2F" w:rsidTr="00893EDE">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FA4C1F">
            <w:r w:rsidRPr="009436C8">
              <w:t>Kurum Kodu:</w:t>
            </w:r>
          </w:p>
        </w:tc>
        <w:tc>
          <w:tcPr>
            <w:tcW w:w="1638"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FA2E67" w:rsidP="00FA4C1F">
            <w:r>
              <w:t>965424</w:t>
            </w:r>
          </w:p>
        </w:tc>
        <w:tc>
          <w:tcPr>
            <w:tcW w:w="1015"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FA4C1F">
            <w:r w:rsidRPr="009436C8">
              <w:t>Öğretim Şekli</w:t>
            </w:r>
            <w:r>
              <w:t>:</w:t>
            </w:r>
          </w:p>
        </w:tc>
        <w:tc>
          <w:tcPr>
            <w:tcW w:w="1674" w:type="pct"/>
            <w:gridSpan w:val="2"/>
            <w:tcBorders>
              <w:top w:val="single" w:sz="8" w:space="0" w:color="000066"/>
              <w:left w:val="nil"/>
              <w:bottom w:val="nil"/>
              <w:right w:val="single" w:sz="8" w:space="0" w:color="000000"/>
            </w:tcBorders>
            <w:shd w:val="clear" w:color="auto" w:fill="auto"/>
            <w:vAlign w:val="center"/>
          </w:tcPr>
          <w:p w:rsidR="009436C8" w:rsidRPr="009436C8" w:rsidRDefault="00893EDE" w:rsidP="00FA4C1F">
            <w:r>
              <w:t>İkili Eğitim</w:t>
            </w:r>
            <w:r w:rsidR="00373590">
              <w:t xml:space="preserve"> </w:t>
            </w:r>
          </w:p>
        </w:tc>
      </w:tr>
      <w:tr w:rsidR="005D5792" w:rsidRPr="00A47F2F" w:rsidTr="00893EDE">
        <w:trPr>
          <w:trHeight w:val="402"/>
        </w:trPr>
        <w:tc>
          <w:tcPr>
            <w:tcW w:w="2311"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BD506C">
            <w:r w:rsidRPr="009436C8">
              <w:t>Okulun Hizmete Giriş T</w:t>
            </w:r>
            <w:r>
              <w:t xml:space="preserve">arihi : </w:t>
            </w:r>
            <w:r w:rsidR="00A6649A">
              <w:t>2006</w:t>
            </w:r>
          </w:p>
        </w:tc>
        <w:tc>
          <w:tcPr>
            <w:tcW w:w="1015"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FA4C1F">
            <w:r w:rsidRPr="005D5792">
              <w:t>Toplam Çalışan Sayısı</w:t>
            </w:r>
            <w:r>
              <w:t xml:space="preserve"> </w:t>
            </w:r>
            <w:r w:rsidRPr="005D5792">
              <w:rPr>
                <w:highlight w:val="yellow"/>
              </w:rPr>
              <w:t>*</w:t>
            </w:r>
          </w:p>
        </w:tc>
        <w:tc>
          <w:tcPr>
            <w:tcW w:w="1674"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A6649A" w:rsidP="00FA4C1F">
            <w:r>
              <w:t>15</w:t>
            </w:r>
          </w:p>
        </w:tc>
      </w:tr>
      <w:tr w:rsidR="00FF5561" w:rsidRPr="00A47F2F" w:rsidTr="00893EDE">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FA4C1F">
            <w:r w:rsidRPr="009678DE">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FA4C1F">
            <w:r>
              <w:t>Kız</w:t>
            </w:r>
          </w:p>
        </w:tc>
        <w:tc>
          <w:tcPr>
            <w:tcW w:w="1219"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B84570" w:rsidP="00FA4C1F">
            <w:r>
              <w:t>79</w:t>
            </w:r>
          </w:p>
        </w:tc>
        <w:tc>
          <w:tcPr>
            <w:tcW w:w="713"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FA4C1F">
            <w:r w:rsidRPr="00FF5561">
              <w:t>Öğretmen Sayısı</w:t>
            </w:r>
          </w:p>
        </w:tc>
        <w:tc>
          <w:tcPr>
            <w:tcW w:w="302"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FA4C1F">
            <w:r>
              <w:t>Kadın</w:t>
            </w:r>
          </w:p>
        </w:tc>
        <w:tc>
          <w:tcPr>
            <w:tcW w:w="1674"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B84570" w:rsidP="00FA4C1F">
            <w:r>
              <w:t>11</w:t>
            </w:r>
          </w:p>
        </w:tc>
      </w:tr>
      <w:tr w:rsidR="00FF5561" w:rsidRPr="00A47F2F" w:rsidTr="00893EDE">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FA4C1F"/>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FA4C1F">
            <w:r>
              <w:t>Erkek</w:t>
            </w:r>
          </w:p>
        </w:tc>
        <w:tc>
          <w:tcPr>
            <w:tcW w:w="1219"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B84570" w:rsidP="00FA4C1F">
            <w:r>
              <w:t>114</w:t>
            </w:r>
          </w:p>
        </w:tc>
        <w:tc>
          <w:tcPr>
            <w:tcW w:w="713"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FA4C1F"/>
        </w:tc>
        <w:tc>
          <w:tcPr>
            <w:tcW w:w="302"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FA4C1F">
            <w:r>
              <w:t>Erkek</w:t>
            </w:r>
          </w:p>
        </w:tc>
        <w:tc>
          <w:tcPr>
            <w:tcW w:w="1674"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B84570" w:rsidP="00FA4C1F">
            <w:r>
              <w:t>1</w:t>
            </w:r>
          </w:p>
        </w:tc>
      </w:tr>
      <w:tr w:rsidR="00581C99" w:rsidRPr="00A47F2F" w:rsidTr="00893EDE">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FA4C1F"/>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FA4C1F">
            <w:r w:rsidRPr="00581C99">
              <w:t>Toplam</w:t>
            </w:r>
          </w:p>
        </w:tc>
        <w:tc>
          <w:tcPr>
            <w:tcW w:w="1219"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B84570" w:rsidP="00FA4C1F">
            <w:r>
              <w:t>193</w:t>
            </w:r>
          </w:p>
        </w:tc>
        <w:tc>
          <w:tcPr>
            <w:tcW w:w="713"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FA4C1F"/>
        </w:tc>
        <w:tc>
          <w:tcPr>
            <w:tcW w:w="302"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FA4C1F">
            <w:r w:rsidRPr="00581C99">
              <w:t>Toplam</w:t>
            </w:r>
          </w:p>
        </w:tc>
        <w:tc>
          <w:tcPr>
            <w:tcW w:w="1674"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B84570" w:rsidP="00FA4C1F">
            <w:r>
              <w:t>12</w:t>
            </w:r>
          </w:p>
        </w:tc>
      </w:tr>
      <w:tr w:rsidR="00581C99" w:rsidRPr="00A47F2F" w:rsidTr="00893EDE">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FA4C1F">
            <w:r w:rsidRPr="00581C99">
              <w:t>Derslik Başına Düşen Öğrenci Sayısı</w:t>
            </w:r>
          </w:p>
        </w:tc>
        <w:tc>
          <w:tcPr>
            <w:tcW w:w="559"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B84570">
            <w:r>
              <w:t>:</w:t>
            </w:r>
            <w:r w:rsidR="00B84570">
              <w:t>38</w:t>
            </w:r>
          </w:p>
        </w:tc>
        <w:tc>
          <w:tcPr>
            <w:tcW w:w="1981"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FA4C1F">
            <w:r w:rsidRPr="00581C99">
              <w:t>Şube Başına Düşen Öğrenci Sayısı</w:t>
            </w:r>
          </w:p>
        </w:tc>
        <w:tc>
          <w:tcPr>
            <w:tcW w:w="708"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FA4C1F">
            <w:r>
              <w:t>:</w:t>
            </w:r>
            <w:r w:rsidR="00B84570">
              <w:t>19</w:t>
            </w:r>
          </w:p>
        </w:tc>
      </w:tr>
      <w:tr w:rsidR="00581C99" w:rsidRPr="00A47F2F" w:rsidTr="00893EDE">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FA4C1F">
            <w:r w:rsidRPr="00581C99">
              <w:t>Öğretmen Başına Düşen Öğrenci Sayısı</w:t>
            </w:r>
          </w:p>
        </w:tc>
        <w:tc>
          <w:tcPr>
            <w:tcW w:w="559"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FA4C1F">
            <w:r>
              <w:t>:</w:t>
            </w:r>
            <w:r w:rsidR="00B84570">
              <w:t>19</w:t>
            </w:r>
          </w:p>
        </w:tc>
        <w:tc>
          <w:tcPr>
            <w:tcW w:w="1981"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FA4C1F">
            <w:r>
              <w:t>Şube Başına 30’dan Fazla Öğrencisi Olan Şube S</w:t>
            </w:r>
            <w:r w:rsidR="00581C99" w:rsidRPr="00581C99">
              <w:t>ayısı</w:t>
            </w:r>
          </w:p>
        </w:tc>
        <w:tc>
          <w:tcPr>
            <w:tcW w:w="708"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FA4C1F">
            <w:r>
              <w:t>:</w:t>
            </w:r>
            <w:r w:rsidR="00051AEE">
              <w:t>0</w:t>
            </w:r>
          </w:p>
        </w:tc>
      </w:tr>
      <w:tr w:rsidR="00581C99" w:rsidRPr="00A47F2F" w:rsidTr="00893EDE">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FA4C1F">
            <w:r>
              <w:t>Öğrenci Başına Düşen Toplam Gider Miktarı</w:t>
            </w:r>
            <w:r w:rsidR="00E63125" w:rsidRPr="00373590">
              <w:rPr>
                <w:highlight w:val="yellow"/>
              </w:rPr>
              <w:t>*</w:t>
            </w:r>
          </w:p>
        </w:tc>
        <w:tc>
          <w:tcPr>
            <w:tcW w:w="559"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B84570" w:rsidP="00FA4C1F">
            <w:r>
              <w:t>27.46 TL.</w:t>
            </w:r>
          </w:p>
        </w:tc>
        <w:tc>
          <w:tcPr>
            <w:tcW w:w="1981"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FA4C1F">
            <w:r>
              <w:t>Öğretmenlerin Kurumdaki Ortalama Görev Süresi</w:t>
            </w:r>
          </w:p>
        </w:tc>
        <w:tc>
          <w:tcPr>
            <w:tcW w:w="708"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B84570" w:rsidP="00FA4C1F">
            <w:r>
              <w:t>3</w:t>
            </w:r>
          </w:p>
        </w:tc>
      </w:tr>
    </w:tbl>
    <w:p w:rsidR="00E63125" w:rsidRPr="00373590" w:rsidRDefault="00E63125" w:rsidP="00FA4C1F"/>
    <w:p w:rsidR="00E63125" w:rsidRDefault="00E63125" w:rsidP="00FA4C1F"/>
    <w:p w:rsidR="00E67FCA" w:rsidRDefault="00E67FCA" w:rsidP="00FA4C1F">
      <w:pPr>
        <w:pStyle w:val="Balk3"/>
      </w:pPr>
      <w:r>
        <w:t>Çalışan Bilgileri</w:t>
      </w:r>
    </w:p>
    <w:p w:rsidR="00FF5561" w:rsidRDefault="00E67FCA" w:rsidP="00FA4C1F">
      <w:r>
        <w:t xml:space="preserve">Okulumuzun çalışanlarına ilişkin bilgiler altta yer alan tabloda </w:t>
      </w:r>
      <w:r w:rsidR="00E63125">
        <w:t>belirtilmiştir.</w:t>
      </w:r>
    </w:p>
    <w:p w:rsidR="00FF5561" w:rsidRDefault="00FF5561" w:rsidP="00FA4C1F">
      <w:r w:rsidRPr="00FF5561">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D41148" w:rsidTr="00D41148">
        <w:tc>
          <w:tcPr>
            <w:tcW w:w="5304" w:type="dxa"/>
            <w:shd w:val="clear" w:color="auto" w:fill="auto"/>
          </w:tcPr>
          <w:p w:rsidR="00533426" w:rsidRPr="00D41148" w:rsidRDefault="00E63125" w:rsidP="00FA4C1F">
            <w:r w:rsidRPr="00D41148">
              <w:t>Unvan</w:t>
            </w:r>
          </w:p>
        </w:tc>
        <w:tc>
          <w:tcPr>
            <w:tcW w:w="1768" w:type="dxa"/>
            <w:shd w:val="clear" w:color="auto" w:fill="auto"/>
          </w:tcPr>
          <w:p w:rsidR="00533426" w:rsidRPr="00D41148" w:rsidRDefault="00533426" w:rsidP="00FA4C1F">
            <w:r w:rsidRPr="00D41148">
              <w:t>Erkek</w:t>
            </w:r>
          </w:p>
        </w:tc>
        <w:tc>
          <w:tcPr>
            <w:tcW w:w="1768" w:type="dxa"/>
            <w:shd w:val="clear" w:color="auto" w:fill="auto"/>
          </w:tcPr>
          <w:p w:rsidR="00533426" w:rsidRPr="00D41148" w:rsidRDefault="00533426" w:rsidP="00FA4C1F">
            <w:r w:rsidRPr="00D41148">
              <w:t>Kadın</w:t>
            </w:r>
          </w:p>
        </w:tc>
        <w:tc>
          <w:tcPr>
            <w:tcW w:w="1768" w:type="dxa"/>
            <w:shd w:val="clear" w:color="auto" w:fill="auto"/>
          </w:tcPr>
          <w:p w:rsidR="00533426" w:rsidRPr="00D41148" w:rsidRDefault="00533426" w:rsidP="00FA4C1F">
            <w:r w:rsidRPr="00D41148">
              <w:t>Toplam</w:t>
            </w:r>
          </w:p>
        </w:tc>
      </w:tr>
      <w:tr w:rsidR="00D5715B" w:rsidRPr="00D41148" w:rsidTr="00D41148">
        <w:tc>
          <w:tcPr>
            <w:tcW w:w="5304" w:type="dxa"/>
            <w:shd w:val="clear" w:color="auto" w:fill="auto"/>
          </w:tcPr>
          <w:p w:rsidR="00533426" w:rsidRPr="00533426" w:rsidRDefault="00533426" w:rsidP="00FA4C1F">
            <w:r w:rsidRPr="00533426">
              <w:t>Okul Müdürü ve Müdür Yardımcısı</w:t>
            </w:r>
          </w:p>
        </w:tc>
        <w:tc>
          <w:tcPr>
            <w:tcW w:w="1768" w:type="dxa"/>
            <w:shd w:val="clear" w:color="auto" w:fill="auto"/>
          </w:tcPr>
          <w:p w:rsidR="00533426" w:rsidRPr="00D41148" w:rsidRDefault="00B84570" w:rsidP="00FA4C1F">
            <w:r>
              <w:t>1</w:t>
            </w:r>
          </w:p>
        </w:tc>
        <w:tc>
          <w:tcPr>
            <w:tcW w:w="1768" w:type="dxa"/>
            <w:shd w:val="clear" w:color="auto" w:fill="auto"/>
          </w:tcPr>
          <w:p w:rsidR="00533426" w:rsidRPr="00D41148" w:rsidRDefault="00D200A1" w:rsidP="00FA4C1F">
            <w:r>
              <w:t>1</w:t>
            </w:r>
          </w:p>
        </w:tc>
        <w:tc>
          <w:tcPr>
            <w:tcW w:w="1768" w:type="dxa"/>
            <w:shd w:val="clear" w:color="auto" w:fill="auto"/>
          </w:tcPr>
          <w:p w:rsidR="00533426" w:rsidRPr="00D41148" w:rsidRDefault="00B84570" w:rsidP="00FA4C1F">
            <w:r>
              <w:t>2</w:t>
            </w:r>
          </w:p>
        </w:tc>
      </w:tr>
      <w:tr w:rsidR="00D5715B" w:rsidRPr="00D41148" w:rsidTr="00D41148">
        <w:tc>
          <w:tcPr>
            <w:tcW w:w="5304" w:type="dxa"/>
            <w:shd w:val="clear" w:color="auto" w:fill="auto"/>
          </w:tcPr>
          <w:p w:rsidR="00533426" w:rsidRPr="00533426" w:rsidRDefault="00533426" w:rsidP="00FA4C1F">
            <w:r w:rsidRPr="00533426">
              <w:t>Sınıf Öğretmeni</w:t>
            </w:r>
          </w:p>
        </w:tc>
        <w:tc>
          <w:tcPr>
            <w:tcW w:w="1768" w:type="dxa"/>
            <w:shd w:val="clear" w:color="auto" w:fill="auto"/>
          </w:tcPr>
          <w:p w:rsidR="00533426" w:rsidRPr="00D41148" w:rsidRDefault="00FA2E67" w:rsidP="00FA4C1F">
            <w:r>
              <w:t>1</w:t>
            </w:r>
          </w:p>
        </w:tc>
        <w:tc>
          <w:tcPr>
            <w:tcW w:w="1768" w:type="dxa"/>
            <w:shd w:val="clear" w:color="auto" w:fill="auto"/>
          </w:tcPr>
          <w:p w:rsidR="00533426" w:rsidRPr="00D41148" w:rsidRDefault="00B84570" w:rsidP="00FA4C1F">
            <w:r>
              <w:t>10</w:t>
            </w:r>
          </w:p>
        </w:tc>
        <w:tc>
          <w:tcPr>
            <w:tcW w:w="1768" w:type="dxa"/>
            <w:shd w:val="clear" w:color="auto" w:fill="auto"/>
          </w:tcPr>
          <w:p w:rsidR="00533426" w:rsidRPr="00D41148" w:rsidRDefault="00B84570" w:rsidP="00FA4C1F">
            <w:r>
              <w:t>11</w:t>
            </w:r>
          </w:p>
        </w:tc>
      </w:tr>
      <w:tr w:rsidR="00D5715B" w:rsidRPr="00D41148" w:rsidTr="00D41148">
        <w:tc>
          <w:tcPr>
            <w:tcW w:w="5304" w:type="dxa"/>
            <w:shd w:val="clear" w:color="auto" w:fill="auto"/>
          </w:tcPr>
          <w:p w:rsidR="00533426" w:rsidRPr="00533426" w:rsidRDefault="00533426" w:rsidP="00FA4C1F">
            <w:r w:rsidRPr="00533426">
              <w:t>Branş Öğretmeni</w:t>
            </w:r>
          </w:p>
        </w:tc>
        <w:tc>
          <w:tcPr>
            <w:tcW w:w="1768" w:type="dxa"/>
            <w:shd w:val="clear" w:color="auto" w:fill="auto"/>
          </w:tcPr>
          <w:p w:rsidR="00533426" w:rsidRPr="00D41148" w:rsidRDefault="00533426" w:rsidP="00FA4C1F"/>
        </w:tc>
        <w:tc>
          <w:tcPr>
            <w:tcW w:w="1768" w:type="dxa"/>
            <w:shd w:val="clear" w:color="auto" w:fill="auto"/>
          </w:tcPr>
          <w:p w:rsidR="00533426" w:rsidRPr="00D41148" w:rsidRDefault="00774859" w:rsidP="00FA4C1F">
            <w:r>
              <w:t>1</w:t>
            </w:r>
          </w:p>
        </w:tc>
        <w:tc>
          <w:tcPr>
            <w:tcW w:w="1768" w:type="dxa"/>
            <w:shd w:val="clear" w:color="auto" w:fill="auto"/>
          </w:tcPr>
          <w:p w:rsidR="00533426" w:rsidRPr="00D41148" w:rsidRDefault="00774859" w:rsidP="00FA4C1F">
            <w:r>
              <w:t>1</w:t>
            </w:r>
          </w:p>
        </w:tc>
      </w:tr>
      <w:tr w:rsidR="00D5715B" w:rsidRPr="00D41148" w:rsidTr="00D41148">
        <w:tc>
          <w:tcPr>
            <w:tcW w:w="5304" w:type="dxa"/>
            <w:shd w:val="clear" w:color="auto" w:fill="auto"/>
          </w:tcPr>
          <w:p w:rsidR="00533426" w:rsidRPr="00533426" w:rsidRDefault="00533426" w:rsidP="00FA4C1F">
            <w:r w:rsidRPr="00533426">
              <w:t>Rehber Öğretmen</w:t>
            </w:r>
          </w:p>
        </w:tc>
        <w:tc>
          <w:tcPr>
            <w:tcW w:w="1768" w:type="dxa"/>
            <w:shd w:val="clear" w:color="auto" w:fill="auto"/>
          </w:tcPr>
          <w:p w:rsidR="00533426" w:rsidRPr="00D41148" w:rsidRDefault="00533426" w:rsidP="00FA4C1F"/>
        </w:tc>
        <w:tc>
          <w:tcPr>
            <w:tcW w:w="1768" w:type="dxa"/>
            <w:shd w:val="clear" w:color="auto" w:fill="auto"/>
          </w:tcPr>
          <w:p w:rsidR="00533426" w:rsidRPr="00D41148" w:rsidRDefault="00533426" w:rsidP="00FA4C1F"/>
        </w:tc>
        <w:tc>
          <w:tcPr>
            <w:tcW w:w="1768" w:type="dxa"/>
            <w:shd w:val="clear" w:color="auto" w:fill="auto"/>
          </w:tcPr>
          <w:p w:rsidR="00533426" w:rsidRPr="00D41148" w:rsidRDefault="00B84570" w:rsidP="00FA4C1F">
            <w:r>
              <w:t>0</w:t>
            </w:r>
          </w:p>
        </w:tc>
      </w:tr>
      <w:tr w:rsidR="00D5715B" w:rsidRPr="00D41148" w:rsidTr="00D41148">
        <w:tc>
          <w:tcPr>
            <w:tcW w:w="5304" w:type="dxa"/>
            <w:shd w:val="clear" w:color="auto" w:fill="auto"/>
          </w:tcPr>
          <w:p w:rsidR="00533426" w:rsidRPr="00533426" w:rsidRDefault="00533426" w:rsidP="00FA4C1F">
            <w:r w:rsidRPr="00533426">
              <w:t>İdari Personel</w:t>
            </w:r>
          </w:p>
        </w:tc>
        <w:tc>
          <w:tcPr>
            <w:tcW w:w="1768" w:type="dxa"/>
            <w:shd w:val="clear" w:color="auto" w:fill="auto"/>
          </w:tcPr>
          <w:p w:rsidR="00533426" w:rsidRPr="00D41148" w:rsidRDefault="00893EDE" w:rsidP="00FA4C1F">
            <w:r>
              <w:t>1</w:t>
            </w:r>
          </w:p>
        </w:tc>
        <w:tc>
          <w:tcPr>
            <w:tcW w:w="1768" w:type="dxa"/>
            <w:shd w:val="clear" w:color="auto" w:fill="auto"/>
          </w:tcPr>
          <w:p w:rsidR="00533426" w:rsidRPr="00D41148" w:rsidRDefault="00533426" w:rsidP="00FA4C1F"/>
        </w:tc>
        <w:tc>
          <w:tcPr>
            <w:tcW w:w="1768" w:type="dxa"/>
            <w:shd w:val="clear" w:color="auto" w:fill="auto"/>
          </w:tcPr>
          <w:p w:rsidR="00533426" w:rsidRPr="00D41148" w:rsidRDefault="00B84570" w:rsidP="00FA4C1F">
            <w:r>
              <w:t>1</w:t>
            </w:r>
          </w:p>
        </w:tc>
      </w:tr>
      <w:tr w:rsidR="00D5715B" w:rsidRPr="00D41148" w:rsidTr="00D41148">
        <w:tc>
          <w:tcPr>
            <w:tcW w:w="5304" w:type="dxa"/>
            <w:shd w:val="clear" w:color="auto" w:fill="auto"/>
          </w:tcPr>
          <w:p w:rsidR="00533426" w:rsidRPr="00533426" w:rsidRDefault="00533426" w:rsidP="00FA4C1F">
            <w:r w:rsidRPr="00533426">
              <w:t>Yardımcı Personel</w:t>
            </w:r>
          </w:p>
        </w:tc>
        <w:tc>
          <w:tcPr>
            <w:tcW w:w="1768" w:type="dxa"/>
            <w:shd w:val="clear" w:color="auto" w:fill="auto"/>
          </w:tcPr>
          <w:p w:rsidR="00533426" w:rsidRPr="00D41148" w:rsidRDefault="00B84570" w:rsidP="00FA4C1F">
            <w:r>
              <w:t xml:space="preserve"> </w:t>
            </w:r>
          </w:p>
        </w:tc>
        <w:tc>
          <w:tcPr>
            <w:tcW w:w="1768" w:type="dxa"/>
            <w:shd w:val="clear" w:color="auto" w:fill="auto"/>
          </w:tcPr>
          <w:p w:rsidR="00533426" w:rsidRPr="00D41148" w:rsidRDefault="00774859" w:rsidP="00FA4C1F">
            <w:r>
              <w:t>1</w:t>
            </w:r>
          </w:p>
        </w:tc>
        <w:tc>
          <w:tcPr>
            <w:tcW w:w="1768" w:type="dxa"/>
            <w:shd w:val="clear" w:color="auto" w:fill="auto"/>
          </w:tcPr>
          <w:p w:rsidR="00533426" w:rsidRPr="00D41148" w:rsidRDefault="00B84570" w:rsidP="00FA4C1F">
            <w:r>
              <w:t>1</w:t>
            </w:r>
          </w:p>
        </w:tc>
      </w:tr>
      <w:tr w:rsidR="00D5715B" w:rsidRPr="00D41148" w:rsidTr="00D41148">
        <w:tc>
          <w:tcPr>
            <w:tcW w:w="5304" w:type="dxa"/>
            <w:shd w:val="clear" w:color="auto" w:fill="auto"/>
          </w:tcPr>
          <w:p w:rsidR="00E67FCA" w:rsidRPr="00533426" w:rsidRDefault="00E67FCA" w:rsidP="00FA4C1F">
            <w:r>
              <w:t>Güvenlik Personeli</w:t>
            </w:r>
          </w:p>
        </w:tc>
        <w:tc>
          <w:tcPr>
            <w:tcW w:w="1768" w:type="dxa"/>
            <w:shd w:val="clear" w:color="auto" w:fill="auto"/>
          </w:tcPr>
          <w:p w:rsidR="00E67FCA" w:rsidRPr="00D41148" w:rsidRDefault="00E67FCA" w:rsidP="00FA4C1F"/>
        </w:tc>
        <w:tc>
          <w:tcPr>
            <w:tcW w:w="1768" w:type="dxa"/>
            <w:shd w:val="clear" w:color="auto" w:fill="auto"/>
          </w:tcPr>
          <w:p w:rsidR="00E67FCA" w:rsidRPr="00D41148" w:rsidRDefault="00E67FCA" w:rsidP="00FA4C1F"/>
        </w:tc>
        <w:tc>
          <w:tcPr>
            <w:tcW w:w="1768" w:type="dxa"/>
            <w:shd w:val="clear" w:color="auto" w:fill="auto"/>
          </w:tcPr>
          <w:p w:rsidR="00E67FCA" w:rsidRPr="00D41148" w:rsidRDefault="00B84570" w:rsidP="00FA4C1F">
            <w:r>
              <w:t>0</w:t>
            </w:r>
          </w:p>
        </w:tc>
      </w:tr>
      <w:tr w:rsidR="00D5715B" w:rsidRPr="00D41148" w:rsidTr="00D41148">
        <w:tc>
          <w:tcPr>
            <w:tcW w:w="5304" w:type="dxa"/>
            <w:shd w:val="clear" w:color="auto" w:fill="auto"/>
          </w:tcPr>
          <w:p w:rsidR="00533426" w:rsidRPr="00D41148" w:rsidRDefault="00533426" w:rsidP="00FA4C1F">
            <w:r w:rsidRPr="00D41148">
              <w:t>Toplam Çalışan Sayıları</w:t>
            </w:r>
          </w:p>
        </w:tc>
        <w:tc>
          <w:tcPr>
            <w:tcW w:w="1768" w:type="dxa"/>
            <w:shd w:val="clear" w:color="auto" w:fill="auto"/>
          </w:tcPr>
          <w:p w:rsidR="00533426" w:rsidRPr="00D41148" w:rsidRDefault="00FA2E67" w:rsidP="00FA4C1F">
            <w:r>
              <w:t>3</w:t>
            </w:r>
          </w:p>
        </w:tc>
        <w:tc>
          <w:tcPr>
            <w:tcW w:w="1768" w:type="dxa"/>
            <w:shd w:val="clear" w:color="auto" w:fill="auto"/>
          </w:tcPr>
          <w:p w:rsidR="00533426" w:rsidRPr="00D41148" w:rsidRDefault="00B84570" w:rsidP="00FA4C1F">
            <w:r>
              <w:t>13</w:t>
            </w:r>
          </w:p>
        </w:tc>
        <w:tc>
          <w:tcPr>
            <w:tcW w:w="1768" w:type="dxa"/>
            <w:shd w:val="clear" w:color="auto" w:fill="auto"/>
          </w:tcPr>
          <w:p w:rsidR="00533426" w:rsidRPr="00D41148" w:rsidRDefault="00B84570" w:rsidP="00FA4C1F">
            <w:r>
              <w:t>16</w:t>
            </w:r>
          </w:p>
        </w:tc>
      </w:tr>
    </w:tbl>
    <w:p w:rsidR="00581C99" w:rsidRPr="00FF5561" w:rsidRDefault="00581C99" w:rsidP="00FA4C1F"/>
    <w:p w:rsidR="00390AA4" w:rsidRDefault="00E67FCA" w:rsidP="00FA4C1F">
      <w:pPr>
        <w:pStyle w:val="Balk3"/>
      </w:pPr>
      <w:r>
        <w:t>Okulumuz Bina ve Alanları</w:t>
      </w:r>
    </w:p>
    <w:p w:rsidR="00E67FCA" w:rsidRPr="003B4EAC" w:rsidRDefault="008E01DD" w:rsidP="00FA4C1F">
      <w:pPr>
        <w:rPr>
          <w:rFonts w:cs="Calibri"/>
          <w:b/>
        </w:rPr>
      </w:pPr>
      <w:r>
        <w:tab/>
      </w:r>
      <w:r w:rsidR="00E67FCA" w:rsidRPr="00E67FCA">
        <w:t>Okulumuzun binası ile açık ve kapalı alanlarına ilişkin temel bilgiler altta yer almaktadır.</w:t>
      </w:r>
    </w:p>
    <w:p w:rsidR="00E67FCA" w:rsidRDefault="00E67FCA" w:rsidP="00FA4C1F">
      <w: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85"/>
        <w:gridCol w:w="1444"/>
        <w:gridCol w:w="3181"/>
        <w:gridCol w:w="869"/>
        <w:gridCol w:w="721"/>
      </w:tblGrid>
      <w:tr w:rsidR="00D5715B" w:rsidRPr="00D41148" w:rsidTr="00D41148">
        <w:tc>
          <w:tcPr>
            <w:tcW w:w="3259" w:type="pct"/>
            <w:gridSpan w:val="2"/>
            <w:shd w:val="clear" w:color="auto" w:fill="auto"/>
          </w:tcPr>
          <w:p w:rsidR="00E67FCA" w:rsidRPr="00D41148" w:rsidRDefault="00E67FCA" w:rsidP="00FA4C1F">
            <w:r w:rsidRPr="00D41148">
              <w:lastRenderedPageBreak/>
              <w:t>Okul Bölümleri</w:t>
            </w:r>
          </w:p>
        </w:tc>
        <w:tc>
          <w:tcPr>
            <w:tcW w:w="1161" w:type="pct"/>
            <w:shd w:val="clear" w:color="auto" w:fill="auto"/>
          </w:tcPr>
          <w:p w:rsidR="00E67FCA" w:rsidRPr="00D41148" w:rsidRDefault="00E67FCA" w:rsidP="00FA4C1F">
            <w:r w:rsidRPr="00D41148">
              <w:t>Özel Alanlar</w:t>
            </w:r>
          </w:p>
        </w:tc>
        <w:tc>
          <w:tcPr>
            <w:tcW w:w="317" w:type="pct"/>
            <w:shd w:val="clear" w:color="auto" w:fill="auto"/>
          </w:tcPr>
          <w:p w:rsidR="00E67FCA" w:rsidRPr="00D41148" w:rsidRDefault="00E67FCA" w:rsidP="00FA4C1F">
            <w:r w:rsidRPr="00D41148">
              <w:t>Var</w:t>
            </w:r>
          </w:p>
        </w:tc>
        <w:tc>
          <w:tcPr>
            <w:tcW w:w="263" w:type="pct"/>
            <w:shd w:val="clear" w:color="auto" w:fill="auto"/>
          </w:tcPr>
          <w:p w:rsidR="00E67FCA" w:rsidRPr="00D41148" w:rsidRDefault="00E67FCA" w:rsidP="00FA4C1F">
            <w:r w:rsidRPr="00D41148">
              <w:t>Yok</w:t>
            </w:r>
          </w:p>
        </w:tc>
      </w:tr>
      <w:tr w:rsidR="00D5715B" w:rsidRPr="00D41148" w:rsidTr="00D41148">
        <w:tc>
          <w:tcPr>
            <w:tcW w:w="2732" w:type="pct"/>
            <w:shd w:val="clear" w:color="auto" w:fill="auto"/>
          </w:tcPr>
          <w:p w:rsidR="00E67FCA" w:rsidRPr="00D41148" w:rsidRDefault="00E67FCA" w:rsidP="00FA4C1F">
            <w:r w:rsidRPr="00D41148">
              <w:t>Okul Kat Sayısı</w:t>
            </w:r>
          </w:p>
        </w:tc>
        <w:tc>
          <w:tcPr>
            <w:tcW w:w="527" w:type="pct"/>
            <w:shd w:val="clear" w:color="auto" w:fill="auto"/>
          </w:tcPr>
          <w:p w:rsidR="00E67FCA" w:rsidRPr="00D41148" w:rsidRDefault="001B729F" w:rsidP="00FA4C1F">
            <w:r>
              <w:t>3</w:t>
            </w:r>
          </w:p>
        </w:tc>
        <w:tc>
          <w:tcPr>
            <w:tcW w:w="1161" w:type="pct"/>
            <w:shd w:val="clear" w:color="auto" w:fill="auto"/>
          </w:tcPr>
          <w:p w:rsidR="00E67FCA" w:rsidRPr="00D41148" w:rsidRDefault="00E67FCA" w:rsidP="00FA4C1F">
            <w:r w:rsidRPr="00D41148">
              <w:t>Çok Amaçlı Salon</w:t>
            </w:r>
          </w:p>
        </w:tc>
        <w:tc>
          <w:tcPr>
            <w:tcW w:w="317" w:type="pct"/>
            <w:shd w:val="clear" w:color="auto" w:fill="auto"/>
          </w:tcPr>
          <w:p w:rsidR="00E67FCA" w:rsidRPr="00D41148" w:rsidRDefault="00A512F1" w:rsidP="00FA4C1F">
            <w:r>
              <w:t>x</w:t>
            </w:r>
          </w:p>
        </w:tc>
        <w:tc>
          <w:tcPr>
            <w:tcW w:w="263" w:type="pct"/>
            <w:shd w:val="clear" w:color="auto" w:fill="auto"/>
          </w:tcPr>
          <w:p w:rsidR="00E67FCA" w:rsidRPr="00D41148" w:rsidRDefault="00E67FCA" w:rsidP="00FA4C1F"/>
        </w:tc>
      </w:tr>
      <w:tr w:rsidR="00D5715B" w:rsidRPr="00D41148" w:rsidTr="00D41148">
        <w:tc>
          <w:tcPr>
            <w:tcW w:w="2732" w:type="pct"/>
            <w:shd w:val="clear" w:color="auto" w:fill="auto"/>
          </w:tcPr>
          <w:p w:rsidR="00E67FCA" w:rsidRPr="00D41148" w:rsidRDefault="00E67FCA" w:rsidP="00FA4C1F">
            <w:r w:rsidRPr="00D41148">
              <w:t>Derslik Sayısı</w:t>
            </w:r>
          </w:p>
        </w:tc>
        <w:tc>
          <w:tcPr>
            <w:tcW w:w="527" w:type="pct"/>
            <w:shd w:val="clear" w:color="auto" w:fill="auto"/>
          </w:tcPr>
          <w:p w:rsidR="00E67FCA" w:rsidRPr="00D41148" w:rsidRDefault="00FA2E67" w:rsidP="00FA4C1F">
            <w:r>
              <w:t>6</w:t>
            </w:r>
          </w:p>
        </w:tc>
        <w:tc>
          <w:tcPr>
            <w:tcW w:w="1161" w:type="pct"/>
            <w:shd w:val="clear" w:color="auto" w:fill="auto"/>
          </w:tcPr>
          <w:p w:rsidR="00E67FCA" w:rsidRPr="00D41148" w:rsidRDefault="00E67FCA" w:rsidP="00FA4C1F">
            <w:r w:rsidRPr="00D41148">
              <w:t>Çok Amaçlı Saha</w:t>
            </w:r>
          </w:p>
        </w:tc>
        <w:tc>
          <w:tcPr>
            <w:tcW w:w="317" w:type="pct"/>
            <w:shd w:val="clear" w:color="auto" w:fill="auto"/>
          </w:tcPr>
          <w:p w:rsidR="00E67FCA" w:rsidRPr="00D41148" w:rsidRDefault="00E67FCA" w:rsidP="00FA4C1F"/>
        </w:tc>
        <w:tc>
          <w:tcPr>
            <w:tcW w:w="263" w:type="pct"/>
            <w:shd w:val="clear" w:color="auto" w:fill="auto"/>
          </w:tcPr>
          <w:p w:rsidR="00E67FCA" w:rsidRPr="00D41148" w:rsidRDefault="0084595F" w:rsidP="00FA4C1F">
            <w:r>
              <w:t>X</w:t>
            </w:r>
          </w:p>
        </w:tc>
      </w:tr>
      <w:tr w:rsidR="00D5715B" w:rsidRPr="00D41148" w:rsidTr="00D41148">
        <w:tc>
          <w:tcPr>
            <w:tcW w:w="2732" w:type="pct"/>
            <w:shd w:val="clear" w:color="auto" w:fill="auto"/>
          </w:tcPr>
          <w:p w:rsidR="00E67FCA" w:rsidRPr="00D41148" w:rsidRDefault="00E67FCA" w:rsidP="00FA4C1F">
            <w:r w:rsidRPr="00D41148">
              <w:t xml:space="preserve">Derslik Alanları </w:t>
            </w:r>
            <w:r w:rsidRPr="00D41148">
              <w:rPr>
                <w:sz w:val="20"/>
              </w:rPr>
              <w:t>(m2)</w:t>
            </w:r>
          </w:p>
        </w:tc>
        <w:tc>
          <w:tcPr>
            <w:tcW w:w="527" w:type="pct"/>
            <w:shd w:val="clear" w:color="auto" w:fill="auto"/>
          </w:tcPr>
          <w:p w:rsidR="00E67FCA" w:rsidRPr="00D41148" w:rsidRDefault="001B729F" w:rsidP="00FA4C1F">
            <w:r>
              <w:t>56,25 m2</w:t>
            </w:r>
          </w:p>
        </w:tc>
        <w:tc>
          <w:tcPr>
            <w:tcW w:w="1161" w:type="pct"/>
            <w:shd w:val="clear" w:color="auto" w:fill="auto"/>
          </w:tcPr>
          <w:p w:rsidR="00E67FCA" w:rsidRPr="00D41148" w:rsidRDefault="00E67FCA" w:rsidP="00FA4C1F">
            <w:r w:rsidRPr="00D41148">
              <w:t>Kütüphane</w:t>
            </w:r>
          </w:p>
        </w:tc>
        <w:tc>
          <w:tcPr>
            <w:tcW w:w="317" w:type="pct"/>
            <w:shd w:val="clear" w:color="auto" w:fill="auto"/>
          </w:tcPr>
          <w:p w:rsidR="00E67FCA" w:rsidRPr="00D41148" w:rsidRDefault="00E67FCA" w:rsidP="00FA4C1F"/>
        </w:tc>
        <w:tc>
          <w:tcPr>
            <w:tcW w:w="263" w:type="pct"/>
            <w:shd w:val="clear" w:color="auto" w:fill="auto"/>
          </w:tcPr>
          <w:p w:rsidR="00E67FCA" w:rsidRPr="00D41148" w:rsidRDefault="0084595F" w:rsidP="00FA4C1F">
            <w:r>
              <w:t>X</w:t>
            </w:r>
          </w:p>
        </w:tc>
      </w:tr>
      <w:tr w:rsidR="00D5715B" w:rsidRPr="00D41148" w:rsidTr="00D41148">
        <w:tc>
          <w:tcPr>
            <w:tcW w:w="2732" w:type="pct"/>
            <w:shd w:val="clear" w:color="auto" w:fill="auto"/>
          </w:tcPr>
          <w:p w:rsidR="00E67FCA" w:rsidRPr="00D41148" w:rsidRDefault="00E67FCA" w:rsidP="00FA4C1F">
            <w:r w:rsidRPr="00D41148">
              <w:t>Kullanılan Derslik Sayısı</w:t>
            </w:r>
          </w:p>
        </w:tc>
        <w:tc>
          <w:tcPr>
            <w:tcW w:w="527" w:type="pct"/>
            <w:shd w:val="clear" w:color="auto" w:fill="auto"/>
          </w:tcPr>
          <w:p w:rsidR="00E67FCA" w:rsidRPr="00D41148" w:rsidRDefault="00FA2E67" w:rsidP="00FA4C1F">
            <w:r>
              <w:t>6</w:t>
            </w:r>
          </w:p>
        </w:tc>
        <w:tc>
          <w:tcPr>
            <w:tcW w:w="1161" w:type="pct"/>
            <w:shd w:val="clear" w:color="auto" w:fill="auto"/>
          </w:tcPr>
          <w:p w:rsidR="00E67FCA" w:rsidRPr="00D41148" w:rsidRDefault="00E67FCA" w:rsidP="00FA4C1F">
            <w:r w:rsidRPr="00D41148">
              <w:t>Fen Laboratuvarı</w:t>
            </w:r>
          </w:p>
        </w:tc>
        <w:tc>
          <w:tcPr>
            <w:tcW w:w="317" w:type="pct"/>
            <w:shd w:val="clear" w:color="auto" w:fill="auto"/>
          </w:tcPr>
          <w:p w:rsidR="00E67FCA" w:rsidRPr="00D41148" w:rsidRDefault="00E67FCA" w:rsidP="00FA4C1F"/>
        </w:tc>
        <w:tc>
          <w:tcPr>
            <w:tcW w:w="263" w:type="pct"/>
            <w:shd w:val="clear" w:color="auto" w:fill="auto"/>
          </w:tcPr>
          <w:p w:rsidR="00E67FCA" w:rsidRPr="00D41148" w:rsidRDefault="0084595F" w:rsidP="00FA4C1F">
            <w:r>
              <w:t>X</w:t>
            </w:r>
          </w:p>
        </w:tc>
      </w:tr>
      <w:tr w:rsidR="00D5715B" w:rsidRPr="00D41148" w:rsidTr="00D41148">
        <w:tc>
          <w:tcPr>
            <w:tcW w:w="2732" w:type="pct"/>
            <w:shd w:val="clear" w:color="auto" w:fill="auto"/>
          </w:tcPr>
          <w:p w:rsidR="00E67FCA" w:rsidRPr="00D41148" w:rsidRDefault="00E67FCA" w:rsidP="00FA4C1F">
            <w:r w:rsidRPr="00D41148">
              <w:t>Şube Sayısı</w:t>
            </w:r>
          </w:p>
        </w:tc>
        <w:tc>
          <w:tcPr>
            <w:tcW w:w="527" w:type="pct"/>
            <w:shd w:val="clear" w:color="auto" w:fill="auto"/>
          </w:tcPr>
          <w:p w:rsidR="00E67FCA" w:rsidRPr="00D41148" w:rsidRDefault="00FA2E67" w:rsidP="00FA4C1F">
            <w:r>
              <w:t>7</w:t>
            </w:r>
          </w:p>
        </w:tc>
        <w:tc>
          <w:tcPr>
            <w:tcW w:w="1161" w:type="pct"/>
            <w:shd w:val="clear" w:color="auto" w:fill="auto"/>
          </w:tcPr>
          <w:p w:rsidR="00E67FCA" w:rsidRPr="00D41148" w:rsidRDefault="00E67FCA" w:rsidP="00FA4C1F">
            <w:r w:rsidRPr="00D41148">
              <w:t>Bilgisayar Laboratuvarı</w:t>
            </w:r>
          </w:p>
        </w:tc>
        <w:tc>
          <w:tcPr>
            <w:tcW w:w="317" w:type="pct"/>
            <w:shd w:val="clear" w:color="auto" w:fill="auto"/>
          </w:tcPr>
          <w:p w:rsidR="00E67FCA" w:rsidRPr="00D41148" w:rsidRDefault="00E67FCA" w:rsidP="00FA4C1F"/>
        </w:tc>
        <w:tc>
          <w:tcPr>
            <w:tcW w:w="263" w:type="pct"/>
            <w:shd w:val="clear" w:color="auto" w:fill="auto"/>
          </w:tcPr>
          <w:p w:rsidR="00E67FCA" w:rsidRPr="00D41148" w:rsidRDefault="0084595F" w:rsidP="00FA4C1F">
            <w:r>
              <w:t>X</w:t>
            </w:r>
          </w:p>
        </w:tc>
      </w:tr>
      <w:tr w:rsidR="00D5715B" w:rsidRPr="00D41148" w:rsidTr="00D41148">
        <w:tc>
          <w:tcPr>
            <w:tcW w:w="2732" w:type="pct"/>
            <w:shd w:val="clear" w:color="auto" w:fill="auto"/>
          </w:tcPr>
          <w:p w:rsidR="00E67FCA" w:rsidRPr="00D41148" w:rsidRDefault="00E67FCA" w:rsidP="00FA4C1F">
            <w:r w:rsidRPr="00D41148">
              <w:t xml:space="preserve">İdari Odaların Alanı </w:t>
            </w:r>
            <w:r w:rsidRPr="00D41148">
              <w:rPr>
                <w:sz w:val="20"/>
              </w:rPr>
              <w:t>(m2)</w:t>
            </w:r>
          </w:p>
        </w:tc>
        <w:tc>
          <w:tcPr>
            <w:tcW w:w="527" w:type="pct"/>
            <w:shd w:val="clear" w:color="auto" w:fill="auto"/>
          </w:tcPr>
          <w:p w:rsidR="00E67FCA" w:rsidRPr="00D41148" w:rsidRDefault="001B729F" w:rsidP="00FA4C1F">
            <w:r>
              <w:t xml:space="preserve">12 </w:t>
            </w:r>
            <w:r w:rsidR="00FA2E67">
              <w:t>m2</w:t>
            </w:r>
          </w:p>
        </w:tc>
        <w:tc>
          <w:tcPr>
            <w:tcW w:w="1161" w:type="pct"/>
            <w:shd w:val="clear" w:color="auto" w:fill="auto"/>
          </w:tcPr>
          <w:p w:rsidR="00E67FCA" w:rsidRPr="00D41148" w:rsidRDefault="00E67FCA" w:rsidP="00FA4C1F">
            <w:r w:rsidRPr="00D41148">
              <w:t>İş Atölyesi</w:t>
            </w:r>
          </w:p>
        </w:tc>
        <w:tc>
          <w:tcPr>
            <w:tcW w:w="317" w:type="pct"/>
            <w:shd w:val="clear" w:color="auto" w:fill="auto"/>
          </w:tcPr>
          <w:p w:rsidR="00E67FCA" w:rsidRPr="00D41148" w:rsidRDefault="00E67FCA" w:rsidP="00FA4C1F"/>
        </w:tc>
        <w:tc>
          <w:tcPr>
            <w:tcW w:w="263" w:type="pct"/>
            <w:shd w:val="clear" w:color="auto" w:fill="auto"/>
          </w:tcPr>
          <w:p w:rsidR="00E67FCA" w:rsidRPr="00D41148" w:rsidRDefault="0084595F" w:rsidP="00FA4C1F">
            <w:r>
              <w:t>X</w:t>
            </w:r>
          </w:p>
        </w:tc>
      </w:tr>
      <w:tr w:rsidR="00D5715B" w:rsidRPr="00D41148" w:rsidTr="00D41148">
        <w:tc>
          <w:tcPr>
            <w:tcW w:w="2732" w:type="pct"/>
            <w:shd w:val="clear" w:color="auto" w:fill="auto"/>
          </w:tcPr>
          <w:p w:rsidR="00E67FCA" w:rsidRPr="00D41148" w:rsidRDefault="00E67FCA" w:rsidP="00FA4C1F">
            <w:r w:rsidRPr="00D41148">
              <w:t xml:space="preserve">Öğretmenler Odası </w:t>
            </w:r>
            <w:r w:rsidRPr="00D41148">
              <w:rPr>
                <w:sz w:val="20"/>
              </w:rPr>
              <w:t>(m2)</w:t>
            </w:r>
          </w:p>
        </w:tc>
        <w:tc>
          <w:tcPr>
            <w:tcW w:w="527" w:type="pct"/>
            <w:shd w:val="clear" w:color="auto" w:fill="auto"/>
          </w:tcPr>
          <w:p w:rsidR="00E67FCA" w:rsidRPr="00D41148" w:rsidRDefault="001B729F" w:rsidP="00FA4C1F">
            <w:r>
              <w:t xml:space="preserve">12 </w:t>
            </w:r>
            <w:r w:rsidR="00FA2E67">
              <w:t>m2</w:t>
            </w:r>
          </w:p>
        </w:tc>
        <w:tc>
          <w:tcPr>
            <w:tcW w:w="1161" w:type="pct"/>
            <w:shd w:val="clear" w:color="auto" w:fill="auto"/>
          </w:tcPr>
          <w:p w:rsidR="00E67FCA" w:rsidRPr="00D41148" w:rsidRDefault="00E67FCA" w:rsidP="00FA4C1F">
            <w:r w:rsidRPr="00D41148">
              <w:t>Beceri Atölyesi</w:t>
            </w:r>
          </w:p>
        </w:tc>
        <w:tc>
          <w:tcPr>
            <w:tcW w:w="317" w:type="pct"/>
            <w:shd w:val="clear" w:color="auto" w:fill="auto"/>
          </w:tcPr>
          <w:p w:rsidR="00E67FCA" w:rsidRPr="00D41148" w:rsidRDefault="00E67FCA" w:rsidP="00FA4C1F"/>
        </w:tc>
        <w:tc>
          <w:tcPr>
            <w:tcW w:w="263" w:type="pct"/>
            <w:shd w:val="clear" w:color="auto" w:fill="auto"/>
          </w:tcPr>
          <w:p w:rsidR="00E67FCA" w:rsidRPr="00D41148" w:rsidRDefault="0084595F" w:rsidP="00FA4C1F">
            <w:r>
              <w:t>X</w:t>
            </w:r>
          </w:p>
        </w:tc>
      </w:tr>
      <w:tr w:rsidR="00D5715B" w:rsidRPr="00D41148" w:rsidTr="00D41148">
        <w:tc>
          <w:tcPr>
            <w:tcW w:w="2732" w:type="pct"/>
            <w:shd w:val="clear" w:color="auto" w:fill="auto"/>
          </w:tcPr>
          <w:p w:rsidR="00E67FCA" w:rsidRPr="00D41148" w:rsidRDefault="00E67FCA" w:rsidP="00FA4C1F">
            <w:r w:rsidRPr="00D41148">
              <w:t xml:space="preserve">Okul Oturum Alanı </w:t>
            </w:r>
            <w:r w:rsidRPr="00D41148">
              <w:rPr>
                <w:sz w:val="20"/>
              </w:rPr>
              <w:t>(m2)</w:t>
            </w:r>
          </w:p>
        </w:tc>
        <w:tc>
          <w:tcPr>
            <w:tcW w:w="527" w:type="pct"/>
            <w:shd w:val="clear" w:color="auto" w:fill="auto"/>
          </w:tcPr>
          <w:p w:rsidR="00E67FCA" w:rsidRPr="00D41148" w:rsidRDefault="001B729F" w:rsidP="00FA4C1F">
            <w:pPr>
              <w:rPr>
                <w:rFonts w:cs="Calibri"/>
                <w:b/>
              </w:rPr>
            </w:pPr>
            <w:r>
              <w:t xml:space="preserve">550 </w:t>
            </w:r>
            <w:r w:rsidR="00A512F1">
              <w:t xml:space="preserve"> m2</w:t>
            </w:r>
          </w:p>
        </w:tc>
        <w:tc>
          <w:tcPr>
            <w:tcW w:w="1161" w:type="pct"/>
            <w:shd w:val="clear" w:color="auto" w:fill="auto"/>
          </w:tcPr>
          <w:p w:rsidR="00E67FCA" w:rsidRPr="00D41148" w:rsidRDefault="005E2863" w:rsidP="00FA4C1F">
            <w:r>
              <w:t>Pansiyon</w:t>
            </w:r>
          </w:p>
        </w:tc>
        <w:tc>
          <w:tcPr>
            <w:tcW w:w="317" w:type="pct"/>
            <w:shd w:val="clear" w:color="auto" w:fill="auto"/>
          </w:tcPr>
          <w:p w:rsidR="00E67FCA" w:rsidRPr="00D41148" w:rsidRDefault="00E67FCA" w:rsidP="00FA4C1F"/>
        </w:tc>
        <w:tc>
          <w:tcPr>
            <w:tcW w:w="263" w:type="pct"/>
            <w:shd w:val="clear" w:color="auto" w:fill="auto"/>
          </w:tcPr>
          <w:p w:rsidR="00E67FCA" w:rsidRPr="00D41148" w:rsidRDefault="0084595F" w:rsidP="00FA4C1F">
            <w:r>
              <w:t>X</w:t>
            </w:r>
          </w:p>
        </w:tc>
      </w:tr>
      <w:tr w:rsidR="00D5715B" w:rsidRPr="00D41148" w:rsidTr="00D41148">
        <w:tc>
          <w:tcPr>
            <w:tcW w:w="2732" w:type="pct"/>
            <w:shd w:val="clear" w:color="auto" w:fill="auto"/>
          </w:tcPr>
          <w:p w:rsidR="00E67FCA" w:rsidRPr="00D41148" w:rsidRDefault="00E67FCA" w:rsidP="00FA4C1F">
            <w:r w:rsidRPr="00D41148">
              <w:t>Okul Bahçesi (Açık Alan)(m2)</w:t>
            </w:r>
          </w:p>
        </w:tc>
        <w:tc>
          <w:tcPr>
            <w:tcW w:w="527" w:type="pct"/>
            <w:shd w:val="clear" w:color="auto" w:fill="auto"/>
          </w:tcPr>
          <w:p w:rsidR="00E67FCA" w:rsidRPr="00D41148" w:rsidRDefault="001B729F" w:rsidP="00FA4C1F">
            <w:pPr>
              <w:rPr>
                <w:rFonts w:cs="Calibri"/>
                <w:b/>
              </w:rPr>
            </w:pPr>
            <w:r>
              <w:t>2500</w:t>
            </w:r>
            <w:r w:rsidR="00A512F1">
              <w:t xml:space="preserve"> m2</w:t>
            </w:r>
          </w:p>
        </w:tc>
        <w:tc>
          <w:tcPr>
            <w:tcW w:w="1161" w:type="pct"/>
            <w:shd w:val="clear" w:color="auto" w:fill="auto"/>
          </w:tcPr>
          <w:p w:rsidR="00E67FCA" w:rsidRPr="00D41148" w:rsidRDefault="00E67FCA" w:rsidP="00FA4C1F"/>
        </w:tc>
        <w:tc>
          <w:tcPr>
            <w:tcW w:w="317" w:type="pct"/>
            <w:shd w:val="clear" w:color="auto" w:fill="auto"/>
          </w:tcPr>
          <w:p w:rsidR="00E67FCA" w:rsidRPr="00D41148" w:rsidRDefault="00E67FCA" w:rsidP="00FA4C1F"/>
        </w:tc>
        <w:tc>
          <w:tcPr>
            <w:tcW w:w="263" w:type="pct"/>
            <w:shd w:val="clear" w:color="auto" w:fill="auto"/>
          </w:tcPr>
          <w:p w:rsidR="00E67FCA" w:rsidRPr="00D41148" w:rsidRDefault="00E67FCA" w:rsidP="00FA4C1F"/>
        </w:tc>
      </w:tr>
      <w:tr w:rsidR="00D5715B" w:rsidRPr="00D41148" w:rsidTr="00D41148">
        <w:tc>
          <w:tcPr>
            <w:tcW w:w="2732" w:type="pct"/>
            <w:shd w:val="clear" w:color="auto" w:fill="auto"/>
          </w:tcPr>
          <w:p w:rsidR="00E67FCA" w:rsidRPr="00D41148" w:rsidRDefault="00E67FCA" w:rsidP="00FA4C1F">
            <w:r w:rsidRPr="00D41148">
              <w:t xml:space="preserve">Okul Kapalı Alan </w:t>
            </w:r>
            <w:r w:rsidRPr="00D41148">
              <w:rPr>
                <w:sz w:val="20"/>
              </w:rPr>
              <w:t>(m2)</w:t>
            </w:r>
          </w:p>
        </w:tc>
        <w:tc>
          <w:tcPr>
            <w:tcW w:w="527" w:type="pct"/>
            <w:shd w:val="clear" w:color="auto" w:fill="auto"/>
          </w:tcPr>
          <w:p w:rsidR="00E67FCA" w:rsidRPr="00A512F1" w:rsidRDefault="001B729F" w:rsidP="00FA4C1F">
            <w:r>
              <w:t>1650</w:t>
            </w:r>
            <w:r w:rsidR="00A512F1" w:rsidRPr="00A512F1">
              <w:t xml:space="preserve"> m2</w:t>
            </w:r>
          </w:p>
        </w:tc>
        <w:tc>
          <w:tcPr>
            <w:tcW w:w="1161" w:type="pct"/>
            <w:shd w:val="clear" w:color="auto" w:fill="auto"/>
          </w:tcPr>
          <w:p w:rsidR="00E67FCA" w:rsidRPr="00D41148" w:rsidRDefault="00E67FCA" w:rsidP="00FA4C1F"/>
        </w:tc>
        <w:tc>
          <w:tcPr>
            <w:tcW w:w="317" w:type="pct"/>
            <w:shd w:val="clear" w:color="auto" w:fill="auto"/>
          </w:tcPr>
          <w:p w:rsidR="00E67FCA" w:rsidRPr="00D41148" w:rsidRDefault="00E67FCA" w:rsidP="00FA4C1F"/>
        </w:tc>
        <w:tc>
          <w:tcPr>
            <w:tcW w:w="263" w:type="pct"/>
            <w:shd w:val="clear" w:color="auto" w:fill="auto"/>
          </w:tcPr>
          <w:p w:rsidR="00E67FCA" w:rsidRPr="00D41148" w:rsidRDefault="00E67FCA" w:rsidP="00FA4C1F"/>
        </w:tc>
      </w:tr>
      <w:tr w:rsidR="00D5715B" w:rsidRPr="00D41148" w:rsidTr="00D41148">
        <w:tc>
          <w:tcPr>
            <w:tcW w:w="2732" w:type="pct"/>
            <w:shd w:val="clear" w:color="auto" w:fill="auto"/>
          </w:tcPr>
          <w:p w:rsidR="00E67FCA" w:rsidRPr="00D41148" w:rsidRDefault="00E67FCA" w:rsidP="00FA4C1F">
            <w:r w:rsidRPr="00D41148">
              <w:t xml:space="preserve">Sanatsal, bilimsel ve sportif amaçlı toplam alan </w:t>
            </w:r>
            <w:r w:rsidRPr="00D41148">
              <w:rPr>
                <w:sz w:val="20"/>
                <w:szCs w:val="20"/>
              </w:rPr>
              <w:t>(m</w:t>
            </w:r>
            <w:r w:rsidRPr="00D41148">
              <w:rPr>
                <w:sz w:val="20"/>
                <w:szCs w:val="20"/>
                <w:vertAlign w:val="superscript"/>
              </w:rPr>
              <w:t>2</w:t>
            </w:r>
            <w:r w:rsidRPr="00D41148">
              <w:rPr>
                <w:sz w:val="20"/>
              </w:rPr>
              <w:t>)</w:t>
            </w:r>
          </w:p>
        </w:tc>
        <w:tc>
          <w:tcPr>
            <w:tcW w:w="527" w:type="pct"/>
            <w:shd w:val="clear" w:color="auto" w:fill="auto"/>
          </w:tcPr>
          <w:p w:rsidR="00E67FCA" w:rsidRPr="00D41148" w:rsidRDefault="001B729F" w:rsidP="00FA4C1F">
            <w:r>
              <w:t>0</w:t>
            </w:r>
          </w:p>
        </w:tc>
        <w:tc>
          <w:tcPr>
            <w:tcW w:w="1161" w:type="pct"/>
            <w:shd w:val="clear" w:color="auto" w:fill="auto"/>
          </w:tcPr>
          <w:p w:rsidR="00E67FCA" w:rsidRPr="00D41148" w:rsidRDefault="00E67FCA" w:rsidP="00FA4C1F"/>
        </w:tc>
        <w:tc>
          <w:tcPr>
            <w:tcW w:w="317" w:type="pct"/>
            <w:shd w:val="clear" w:color="auto" w:fill="auto"/>
          </w:tcPr>
          <w:p w:rsidR="00E67FCA" w:rsidRPr="00D41148" w:rsidRDefault="00E67FCA" w:rsidP="00FA4C1F"/>
        </w:tc>
        <w:tc>
          <w:tcPr>
            <w:tcW w:w="263" w:type="pct"/>
            <w:shd w:val="clear" w:color="auto" w:fill="auto"/>
          </w:tcPr>
          <w:p w:rsidR="00E67FCA" w:rsidRPr="00D41148" w:rsidRDefault="00E67FCA" w:rsidP="00FA4C1F"/>
        </w:tc>
      </w:tr>
      <w:tr w:rsidR="00D5715B" w:rsidRPr="00D41148" w:rsidTr="00D41148">
        <w:tc>
          <w:tcPr>
            <w:tcW w:w="2732" w:type="pct"/>
            <w:shd w:val="clear" w:color="auto" w:fill="auto"/>
          </w:tcPr>
          <w:p w:rsidR="00E67FCA" w:rsidRPr="00D41148" w:rsidRDefault="00E67FCA" w:rsidP="00FA4C1F">
            <w:r w:rsidRPr="00D41148">
              <w:t xml:space="preserve">Kantin </w:t>
            </w:r>
            <w:r w:rsidRPr="00D41148">
              <w:rPr>
                <w:sz w:val="20"/>
              </w:rPr>
              <w:t>(m2)</w:t>
            </w:r>
          </w:p>
        </w:tc>
        <w:tc>
          <w:tcPr>
            <w:tcW w:w="527" w:type="pct"/>
            <w:shd w:val="clear" w:color="auto" w:fill="auto"/>
          </w:tcPr>
          <w:p w:rsidR="00E67FCA" w:rsidRPr="00D41148" w:rsidRDefault="001B729F" w:rsidP="00FA4C1F">
            <w:r>
              <w:t>0</w:t>
            </w:r>
          </w:p>
        </w:tc>
        <w:tc>
          <w:tcPr>
            <w:tcW w:w="1161" w:type="pct"/>
            <w:shd w:val="clear" w:color="auto" w:fill="auto"/>
          </w:tcPr>
          <w:p w:rsidR="00E67FCA" w:rsidRPr="00D41148" w:rsidRDefault="00E67FCA" w:rsidP="00FA4C1F"/>
        </w:tc>
        <w:tc>
          <w:tcPr>
            <w:tcW w:w="317" w:type="pct"/>
            <w:shd w:val="clear" w:color="auto" w:fill="auto"/>
          </w:tcPr>
          <w:p w:rsidR="00E67FCA" w:rsidRPr="00D41148" w:rsidRDefault="00E67FCA" w:rsidP="00FA4C1F"/>
        </w:tc>
        <w:tc>
          <w:tcPr>
            <w:tcW w:w="263" w:type="pct"/>
            <w:shd w:val="clear" w:color="auto" w:fill="auto"/>
          </w:tcPr>
          <w:p w:rsidR="00E67FCA" w:rsidRPr="00D41148" w:rsidRDefault="00E67FCA" w:rsidP="00FA4C1F"/>
        </w:tc>
      </w:tr>
      <w:tr w:rsidR="00D5715B" w:rsidRPr="00D41148" w:rsidTr="00D41148">
        <w:tc>
          <w:tcPr>
            <w:tcW w:w="2732" w:type="pct"/>
            <w:shd w:val="clear" w:color="auto" w:fill="auto"/>
          </w:tcPr>
          <w:p w:rsidR="00E67FCA" w:rsidRPr="00D41148" w:rsidRDefault="00E67FCA" w:rsidP="00FA4C1F">
            <w:r w:rsidRPr="00D41148">
              <w:t>Tuvalet Sayısı</w:t>
            </w:r>
          </w:p>
        </w:tc>
        <w:tc>
          <w:tcPr>
            <w:tcW w:w="527" w:type="pct"/>
            <w:shd w:val="clear" w:color="auto" w:fill="auto"/>
          </w:tcPr>
          <w:p w:rsidR="00E67FCA" w:rsidRPr="00A512F1" w:rsidRDefault="001B729F" w:rsidP="00FA4C1F">
            <w:r>
              <w:t>20</w:t>
            </w:r>
          </w:p>
        </w:tc>
        <w:tc>
          <w:tcPr>
            <w:tcW w:w="1161" w:type="pct"/>
            <w:shd w:val="clear" w:color="auto" w:fill="auto"/>
          </w:tcPr>
          <w:p w:rsidR="00E67FCA" w:rsidRPr="00D41148" w:rsidRDefault="00E67FCA" w:rsidP="00FA4C1F"/>
        </w:tc>
        <w:tc>
          <w:tcPr>
            <w:tcW w:w="317" w:type="pct"/>
            <w:shd w:val="clear" w:color="auto" w:fill="auto"/>
          </w:tcPr>
          <w:p w:rsidR="00E67FCA" w:rsidRPr="00D41148" w:rsidRDefault="00E67FCA" w:rsidP="00FA4C1F"/>
        </w:tc>
        <w:tc>
          <w:tcPr>
            <w:tcW w:w="263" w:type="pct"/>
            <w:shd w:val="clear" w:color="auto" w:fill="auto"/>
          </w:tcPr>
          <w:p w:rsidR="00E67FCA" w:rsidRPr="00D41148" w:rsidRDefault="00E67FCA" w:rsidP="00FA4C1F"/>
        </w:tc>
      </w:tr>
      <w:tr w:rsidR="00D5715B" w:rsidRPr="00D41148" w:rsidTr="00D41148">
        <w:tc>
          <w:tcPr>
            <w:tcW w:w="2732" w:type="pct"/>
            <w:shd w:val="clear" w:color="auto" w:fill="auto"/>
          </w:tcPr>
          <w:p w:rsidR="00E67FCA" w:rsidRPr="00D41148" w:rsidRDefault="00E67FCA" w:rsidP="00FA4C1F">
            <w:r w:rsidRPr="00D41148">
              <w:t>Diğer (………….)</w:t>
            </w:r>
          </w:p>
        </w:tc>
        <w:tc>
          <w:tcPr>
            <w:tcW w:w="527" w:type="pct"/>
            <w:shd w:val="clear" w:color="auto" w:fill="auto"/>
          </w:tcPr>
          <w:p w:rsidR="00E67FCA" w:rsidRPr="00D41148" w:rsidRDefault="00E67FCA" w:rsidP="00FA4C1F"/>
        </w:tc>
        <w:tc>
          <w:tcPr>
            <w:tcW w:w="1161" w:type="pct"/>
            <w:shd w:val="clear" w:color="auto" w:fill="auto"/>
          </w:tcPr>
          <w:p w:rsidR="00E67FCA" w:rsidRPr="00D41148" w:rsidRDefault="00E67FCA" w:rsidP="00FA4C1F"/>
        </w:tc>
        <w:tc>
          <w:tcPr>
            <w:tcW w:w="317" w:type="pct"/>
            <w:shd w:val="clear" w:color="auto" w:fill="auto"/>
          </w:tcPr>
          <w:p w:rsidR="00E67FCA" w:rsidRPr="00D41148" w:rsidRDefault="00E67FCA" w:rsidP="00FA4C1F"/>
        </w:tc>
        <w:tc>
          <w:tcPr>
            <w:tcW w:w="263" w:type="pct"/>
            <w:shd w:val="clear" w:color="auto" w:fill="auto"/>
          </w:tcPr>
          <w:p w:rsidR="00E67FCA" w:rsidRPr="00D41148" w:rsidRDefault="00E67FCA" w:rsidP="00FA4C1F"/>
        </w:tc>
      </w:tr>
    </w:tbl>
    <w:p w:rsidR="00390AA4" w:rsidRPr="00A47F2F" w:rsidRDefault="00E67FCA" w:rsidP="00FA4C1F">
      <w:pPr>
        <w:pStyle w:val="Balk3"/>
      </w:pPr>
      <w:r>
        <w:t>Sınıf ve Öğrenci Bilgileri</w:t>
      </w:r>
    </w:p>
    <w:p w:rsidR="00182608" w:rsidRDefault="008E01DD" w:rsidP="00FA4C1F">
      <w:r>
        <w:tab/>
      </w:r>
      <w:r w:rsidR="00E67FCA">
        <w:t>Okulumuzda yer alan sınıfların öğrenci sayıları alttaki tabloda verilmiştir.</w:t>
      </w:r>
    </w:p>
    <w:p w:rsidR="0070461E" w:rsidRDefault="0070461E" w:rsidP="00FA4C1F"/>
    <w:tbl>
      <w:tblPr>
        <w:tblStyle w:val="TabloKlavuzu"/>
        <w:tblW w:w="0" w:type="auto"/>
        <w:tblLook w:val="04A0"/>
      </w:tblPr>
      <w:tblGrid>
        <w:gridCol w:w="1497"/>
        <w:gridCol w:w="1783"/>
        <w:gridCol w:w="1707"/>
        <w:gridCol w:w="1604"/>
        <w:gridCol w:w="2968"/>
      </w:tblGrid>
      <w:tr w:rsidR="000B6151" w:rsidTr="00FC7EAB">
        <w:tc>
          <w:tcPr>
            <w:tcW w:w="9288" w:type="dxa"/>
            <w:gridSpan w:val="5"/>
            <w:shd w:val="clear" w:color="auto" w:fill="A6A6A6" w:themeFill="background1" w:themeFillShade="A6"/>
          </w:tcPr>
          <w:p w:rsidR="000B6151" w:rsidRPr="00027533" w:rsidRDefault="000B6151" w:rsidP="00FC7EAB">
            <w:pPr>
              <w:tabs>
                <w:tab w:val="left" w:pos="2235"/>
              </w:tabs>
              <w:jc w:val="center"/>
              <w:rPr>
                <w:b/>
                <w:sz w:val="28"/>
                <w:szCs w:val="28"/>
              </w:rPr>
            </w:pPr>
            <w:r w:rsidRPr="00027533">
              <w:rPr>
                <w:b/>
                <w:sz w:val="28"/>
                <w:szCs w:val="28"/>
              </w:rPr>
              <w:lastRenderedPageBreak/>
              <w:t>2019-2020 EĞİTİM ÖĞRETİM YILI  ŞUBE VE ÖĞRENCİ SAYILARI</w:t>
            </w:r>
          </w:p>
          <w:p w:rsidR="000B6151" w:rsidRPr="00BC7869" w:rsidRDefault="000B6151" w:rsidP="00FC7EAB">
            <w:pPr>
              <w:tabs>
                <w:tab w:val="left" w:pos="2235"/>
              </w:tabs>
              <w:jc w:val="center"/>
              <w:rPr>
                <w:b/>
              </w:rPr>
            </w:pPr>
          </w:p>
        </w:tc>
      </w:tr>
      <w:tr w:rsidR="000B6151" w:rsidTr="000B6151">
        <w:tc>
          <w:tcPr>
            <w:tcW w:w="1226" w:type="dxa"/>
            <w:tcBorders>
              <w:right w:val="single" w:sz="4" w:space="0" w:color="auto"/>
            </w:tcBorders>
            <w:shd w:val="clear" w:color="auto" w:fill="A6A6A6" w:themeFill="background1" w:themeFillShade="A6"/>
          </w:tcPr>
          <w:p w:rsidR="000B6151" w:rsidRPr="00027533" w:rsidRDefault="000B6151" w:rsidP="000B6151">
            <w:pPr>
              <w:jc w:val="center"/>
            </w:pPr>
            <w:r w:rsidRPr="00027533">
              <w:t>ŞUBE/SINIF</w:t>
            </w:r>
          </w:p>
        </w:tc>
        <w:tc>
          <w:tcPr>
            <w:tcW w:w="1783" w:type="dxa"/>
            <w:tcBorders>
              <w:left w:val="single" w:sz="4" w:space="0" w:color="auto"/>
              <w:right w:val="single" w:sz="4" w:space="0" w:color="auto"/>
            </w:tcBorders>
            <w:shd w:val="clear" w:color="auto" w:fill="A6A6A6" w:themeFill="background1" w:themeFillShade="A6"/>
          </w:tcPr>
          <w:p w:rsidR="000B6151" w:rsidRPr="00027533" w:rsidRDefault="000B6151" w:rsidP="000B6151">
            <w:pPr>
              <w:jc w:val="center"/>
            </w:pPr>
            <w:r w:rsidRPr="00027533">
              <w:t>ERKEK</w:t>
            </w:r>
          </w:p>
        </w:tc>
        <w:tc>
          <w:tcPr>
            <w:tcW w:w="1707" w:type="dxa"/>
            <w:tcBorders>
              <w:left w:val="single" w:sz="4" w:space="0" w:color="auto"/>
              <w:right w:val="single" w:sz="4" w:space="0" w:color="auto"/>
            </w:tcBorders>
            <w:shd w:val="clear" w:color="auto" w:fill="A6A6A6" w:themeFill="background1" w:themeFillShade="A6"/>
          </w:tcPr>
          <w:p w:rsidR="000B6151" w:rsidRPr="00027533" w:rsidRDefault="000B6151" w:rsidP="000B6151">
            <w:pPr>
              <w:jc w:val="center"/>
            </w:pPr>
            <w:r w:rsidRPr="00027533">
              <w:t>KIZ</w:t>
            </w:r>
          </w:p>
        </w:tc>
        <w:tc>
          <w:tcPr>
            <w:tcW w:w="1604" w:type="dxa"/>
            <w:tcBorders>
              <w:left w:val="single" w:sz="4" w:space="0" w:color="auto"/>
              <w:right w:val="single" w:sz="4" w:space="0" w:color="auto"/>
            </w:tcBorders>
            <w:shd w:val="clear" w:color="auto" w:fill="A6A6A6" w:themeFill="background1" w:themeFillShade="A6"/>
          </w:tcPr>
          <w:p w:rsidR="000B6151" w:rsidRPr="00027533" w:rsidRDefault="000B6151" w:rsidP="000B6151">
            <w:pPr>
              <w:jc w:val="center"/>
            </w:pPr>
            <w:r w:rsidRPr="00027533">
              <w:t>TOPLAM</w:t>
            </w:r>
          </w:p>
        </w:tc>
        <w:tc>
          <w:tcPr>
            <w:tcW w:w="2968" w:type="dxa"/>
            <w:tcBorders>
              <w:left w:val="single" w:sz="4" w:space="0" w:color="auto"/>
            </w:tcBorders>
            <w:shd w:val="clear" w:color="auto" w:fill="A6A6A6" w:themeFill="background1" w:themeFillShade="A6"/>
          </w:tcPr>
          <w:p w:rsidR="000B6151" w:rsidRPr="00027533" w:rsidRDefault="000B6151" w:rsidP="000B6151">
            <w:pPr>
              <w:jc w:val="center"/>
            </w:pPr>
            <w:r w:rsidRPr="00027533">
              <w:t>ÖĞRETMEN</w:t>
            </w:r>
          </w:p>
        </w:tc>
      </w:tr>
      <w:tr w:rsidR="000B6151" w:rsidTr="000B6151">
        <w:tc>
          <w:tcPr>
            <w:tcW w:w="1226" w:type="dxa"/>
            <w:tcBorders>
              <w:right w:val="single" w:sz="4" w:space="0" w:color="auto"/>
            </w:tcBorders>
            <w:shd w:val="clear" w:color="auto" w:fill="BFBFBF" w:themeFill="background1" w:themeFillShade="BF"/>
          </w:tcPr>
          <w:p w:rsidR="000B6151" w:rsidRPr="00027533" w:rsidRDefault="000B6151" w:rsidP="000B6151">
            <w:pPr>
              <w:jc w:val="center"/>
            </w:pPr>
            <w:r w:rsidRPr="00027533">
              <w:t>3 YAŞ A</w:t>
            </w:r>
          </w:p>
        </w:tc>
        <w:tc>
          <w:tcPr>
            <w:tcW w:w="1783" w:type="dxa"/>
            <w:tcBorders>
              <w:left w:val="single" w:sz="4" w:space="0" w:color="auto"/>
              <w:right w:val="single" w:sz="4" w:space="0" w:color="auto"/>
            </w:tcBorders>
            <w:shd w:val="clear" w:color="auto" w:fill="BFBFBF" w:themeFill="background1" w:themeFillShade="BF"/>
          </w:tcPr>
          <w:p w:rsidR="000B6151" w:rsidRPr="00027533" w:rsidRDefault="000B6151" w:rsidP="000B6151">
            <w:pPr>
              <w:jc w:val="center"/>
            </w:pPr>
            <w:r w:rsidRPr="00027533">
              <w:t>10</w:t>
            </w:r>
          </w:p>
        </w:tc>
        <w:tc>
          <w:tcPr>
            <w:tcW w:w="1707" w:type="dxa"/>
            <w:tcBorders>
              <w:left w:val="single" w:sz="4" w:space="0" w:color="auto"/>
              <w:right w:val="single" w:sz="4" w:space="0" w:color="auto"/>
            </w:tcBorders>
            <w:shd w:val="clear" w:color="auto" w:fill="BFBFBF" w:themeFill="background1" w:themeFillShade="BF"/>
          </w:tcPr>
          <w:p w:rsidR="000B6151" w:rsidRPr="00027533" w:rsidRDefault="000B6151" w:rsidP="000B6151">
            <w:pPr>
              <w:jc w:val="center"/>
            </w:pPr>
            <w:r w:rsidRPr="00027533">
              <w:t>7</w:t>
            </w:r>
          </w:p>
        </w:tc>
        <w:tc>
          <w:tcPr>
            <w:tcW w:w="1604" w:type="dxa"/>
            <w:tcBorders>
              <w:left w:val="single" w:sz="4" w:space="0" w:color="auto"/>
              <w:right w:val="single" w:sz="4" w:space="0" w:color="auto"/>
            </w:tcBorders>
            <w:shd w:val="clear" w:color="auto" w:fill="BFBFBF" w:themeFill="background1" w:themeFillShade="BF"/>
          </w:tcPr>
          <w:p w:rsidR="000B6151" w:rsidRPr="00027533" w:rsidRDefault="000B6151" w:rsidP="000B6151">
            <w:pPr>
              <w:jc w:val="center"/>
            </w:pPr>
            <w:r w:rsidRPr="00027533">
              <w:t>17</w:t>
            </w:r>
          </w:p>
        </w:tc>
        <w:tc>
          <w:tcPr>
            <w:tcW w:w="2968" w:type="dxa"/>
            <w:tcBorders>
              <w:left w:val="single" w:sz="4" w:space="0" w:color="auto"/>
            </w:tcBorders>
            <w:shd w:val="clear" w:color="auto" w:fill="BFBFBF" w:themeFill="background1" w:themeFillShade="BF"/>
          </w:tcPr>
          <w:p w:rsidR="000B6151" w:rsidRPr="00027533" w:rsidRDefault="000B6151" w:rsidP="000B6151">
            <w:pPr>
              <w:jc w:val="center"/>
            </w:pPr>
            <w:r w:rsidRPr="00027533">
              <w:t>NAZLI DEMİREL</w:t>
            </w:r>
          </w:p>
        </w:tc>
      </w:tr>
      <w:tr w:rsidR="000B6151" w:rsidTr="000B6151">
        <w:tc>
          <w:tcPr>
            <w:tcW w:w="1226" w:type="dxa"/>
            <w:tcBorders>
              <w:right w:val="single" w:sz="4" w:space="0" w:color="auto"/>
            </w:tcBorders>
            <w:shd w:val="clear" w:color="auto" w:fill="D9D9D9" w:themeFill="background1" w:themeFillShade="D9"/>
          </w:tcPr>
          <w:p w:rsidR="000B6151" w:rsidRPr="00027533" w:rsidRDefault="000B6151" w:rsidP="000B6151">
            <w:pPr>
              <w:jc w:val="center"/>
            </w:pPr>
            <w:r w:rsidRPr="00027533">
              <w:t>3 YAŞ B</w:t>
            </w:r>
          </w:p>
        </w:tc>
        <w:tc>
          <w:tcPr>
            <w:tcW w:w="1783" w:type="dxa"/>
            <w:tcBorders>
              <w:left w:val="single" w:sz="4" w:space="0" w:color="auto"/>
              <w:right w:val="single" w:sz="4" w:space="0" w:color="auto"/>
            </w:tcBorders>
            <w:shd w:val="clear" w:color="auto" w:fill="D9D9D9" w:themeFill="background1" w:themeFillShade="D9"/>
          </w:tcPr>
          <w:p w:rsidR="000B6151" w:rsidRPr="00027533" w:rsidRDefault="000B6151" w:rsidP="000B6151">
            <w:pPr>
              <w:jc w:val="center"/>
            </w:pPr>
            <w:r w:rsidRPr="00027533">
              <w:t>8</w:t>
            </w:r>
          </w:p>
        </w:tc>
        <w:tc>
          <w:tcPr>
            <w:tcW w:w="1707" w:type="dxa"/>
            <w:tcBorders>
              <w:left w:val="single" w:sz="4" w:space="0" w:color="auto"/>
              <w:right w:val="single" w:sz="4" w:space="0" w:color="auto"/>
            </w:tcBorders>
            <w:shd w:val="clear" w:color="auto" w:fill="D9D9D9" w:themeFill="background1" w:themeFillShade="D9"/>
          </w:tcPr>
          <w:p w:rsidR="000B6151" w:rsidRPr="00027533" w:rsidRDefault="000B6151" w:rsidP="000B6151">
            <w:pPr>
              <w:jc w:val="center"/>
            </w:pPr>
            <w:r w:rsidRPr="00027533">
              <w:t>7</w:t>
            </w:r>
          </w:p>
        </w:tc>
        <w:tc>
          <w:tcPr>
            <w:tcW w:w="1604" w:type="dxa"/>
            <w:tcBorders>
              <w:left w:val="single" w:sz="4" w:space="0" w:color="auto"/>
              <w:right w:val="single" w:sz="4" w:space="0" w:color="auto"/>
            </w:tcBorders>
            <w:shd w:val="clear" w:color="auto" w:fill="D9D9D9" w:themeFill="background1" w:themeFillShade="D9"/>
          </w:tcPr>
          <w:p w:rsidR="000B6151" w:rsidRPr="00027533" w:rsidRDefault="000B6151" w:rsidP="000B6151">
            <w:pPr>
              <w:jc w:val="center"/>
            </w:pPr>
            <w:r w:rsidRPr="00027533">
              <w:t>15</w:t>
            </w:r>
          </w:p>
        </w:tc>
        <w:tc>
          <w:tcPr>
            <w:tcW w:w="2968" w:type="dxa"/>
            <w:tcBorders>
              <w:left w:val="single" w:sz="4" w:space="0" w:color="auto"/>
            </w:tcBorders>
            <w:shd w:val="clear" w:color="auto" w:fill="D9D9D9" w:themeFill="background1" w:themeFillShade="D9"/>
          </w:tcPr>
          <w:p w:rsidR="000B6151" w:rsidRPr="00027533" w:rsidRDefault="000B6151" w:rsidP="000B6151">
            <w:pPr>
              <w:jc w:val="center"/>
            </w:pPr>
            <w:r w:rsidRPr="00027533">
              <w:t>FULYA SÜRÜCÜ TEMEL</w:t>
            </w:r>
          </w:p>
        </w:tc>
      </w:tr>
      <w:tr w:rsidR="000B6151" w:rsidTr="000B6151">
        <w:tc>
          <w:tcPr>
            <w:tcW w:w="1226" w:type="dxa"/>
            <w:tcBorders>
              <w:right w:val="single" w:sz="4" w:space="0" w:color="auto"/>
            </w:tcBorders>
            <w:shd w:val="clear" w:color="auto" w:fill="BFBFBF" w:themeFill="background1" w:themeFillShade="BF"/>
          </w:tcPr>
          <w:p w:rsidR="000B6151" w:rsidRPr="00027533" w:rsidRDefault="000B6151" w:rsidP="000B6151">
            <w:pPr>
              <w:jc w:val="center"/>
            </w:pPr>
            <w:r w:rsidRPr="00027533">
              <w:t>4 YAŞ A</w:t>
            </w:r>
          </w:p>
        </w:tc>
        <w:tc>
          <w:tcPr>
            <w:tcW w:w="1783" w:type="dxa"/>
            <w:tcBorders>
              <w:left w:val="single" w:sz="4" w:space="0" w:color="auto"/>
              <w:right w:val="single" w:sz="4" w:space="0" w:color="auto"/>
            </w:tcBorders>
            <w:shd w:val="clear" w:color="auto" w:fill="BFBFBF" w:themeFill="background1" w:themeFillShade="BF"/>
          </w:tcPr>
          <w:p w:rsidR="000B6151" w:rsidRPr="00027533" w:rsidRDefault="000B6151" w:rsidP="000B6151">
            <w:pPr>
              <w:jc w:val="center"/>
            </w:pPr>
            <w:r w:rsidRPr="00027533">
              <w:t>11</w:t>
            </w:r>
          </w:p>
        </w:tc>
        <w:tc>
          <w:tcPr>
            <w:tcW w:w="1707" w:type="dxa"/>
            <w:tcBorders>
              <w:left w:val="single" w:sz="4" w:space="0" w:color="auto"/>
              <w:right w:val="single" w:sz="4" w:space="0" w:color="auto"/>
            </w:tcBorders>
            <w:shd w:val="clear" w:color="auto" w:fill="BFBFBF" w:themeFill="background1" w:themeFillShade="BF"/>
          </w:tcPr>
          <w:p w:rsidR="000B6151" w:rsidRPr="00027533" w:rsidRDefault="000B6151" w:rsidP="000B6151">
            <w:pPr>
              <w:jc w:val="center"/>
            </w:pPr>
            <w:r w:rsidRPr="00027533">
              <w:t>10</w:t>
            </w:r>
          </w:p>
        </w:tc>
        <w:tc>
          <w:tcPr>
            <w:tcW w:w="1604" w:type="dxa"/>
            <w:tcBorders>
              <w:left w:val="single" w:sz="4" w:space="0" w:color="auto"/>
              <w:right w:val="single" w:sz="4" w:space="0" w:color="auto"/>
            </w:tcBorders>
            <w:shd w:val="clear" w:color="auto" w:fill="BFBFBF" w:themeFill="background1" w:themeFillShade="BF"/>
          </w:tcPr>
          <w:p w:rsidR="000B6151" w:rsidRPr="00027533" w:rsidRDefault="000B6151" w:rsidP="000B6151">
            <w:pPr>
              <w:jc w:val="center"/>
            </w:pPr>
            <w:r w:rsidRPr="00027533">
              <w:t>21</w:t>
            </w:r>
          </w:p>
        </w:tc>
        <w:tc>
          <w:tcPr>
            <w:tcW w:w="2968" w:type="dxa"/>
            <w:tcBorders>
              <w:left w:val="single" w:sz="4" w:space="0" w:color="auto"/>
            </w:tcBorders>
            <w:shd w:val="clear" w:color="auto" w:fill="BFBFBF" w:themeFill="background1" w:themeFillShade="BF"/>
          </w:tcPr>
          <w:p w:rsidR="000B6151" w:rsidRPr="00027533" w:rsidRDefault="000B6151" w:rsidP="000B6151">
            <w:pPr>
              <w:jc w:val="center"/>
            </w:pPr>
            <w:r w:rsidRPr="00027533">
              <w:t>EVREN YEŞİLYURT</w:t>
            </w:r>
          </w:p>
        </w:tc>
      </w:tr>
      <w:tr w:rsidR="000B6151" w:rsidTr="000B6151">
        <w:tc>
          <w:tcPr>
            <w:tcW w:w="1226" w:type="dxa"/>
            <w:tcBorders>
              <w:right w:val="single" w:sz="4" w:space="0" w:color="auto"/>
            </w:tcBorders>
            <w:shd w:val="clear" w:color="auto" w:fill="D9D9D9" w:themeFill="background1" w:themeFillShade="D9"/>
          </w:tcPr>
          <w:p w:rsidR="000B6151" w:rsidRPr="00027533" w:rsidRDefault="000B6151" w:rsidP="000B6151">
            <w:pPr>
              <w:jc w:val="center"/>
            </w:pPr>
            <w:r w:rsidRPr="00027533">
              <w:t>4 YAŞ B</w:t>
            </w:r>
          </w:p>
        </w:tc>
        <w:tc>
          <w:tcPr>
            <w:tcW w:w="1783" w:type="dxa"/>
            <w:tcBorders>
              <w:left w:val="single" w:sz="4" w:space="0" w:color="auto"/>
              <w:right w:val="single" w:sz="4" w:space="0" w:color="auto"/>
            </w:tcBorders>
            <w:shd w:val="clear" w:color="auto" w:fill="D9D9D9" w:themeFill="background1" w:themeFillShade="D9"/>
          </w:tcPr>
          <w:p w:rsidR="000B6151" w:rsidRPr="00027533" w:rsidRDefault="000B6151" w:rsidP="000B6151">
            <w:pPr>
              <w:jc w:val="center"/>
            </w:pPr>
            <w:r w:rsidRPr="00027533">
              <w:t>15</w:t>
            </w:r>
          </w:p>
        </w:tc>
        <w:tc>
          <w:tcPr>
            <w:tcW w:w="1707" w:type="dxa"/>
            <w:tcBorders>
              <w:left w:val="single" w:sz="4" w:space="0" w:color="auto"/>
              <w:right w:val="single" w:sz="4" w:space="0" w:color="auto"/>
            </w:tcBorders>
            <w:shd w:val="clear" w:color="auto" w:fill="D9D9D9" w:themeFill="background1" w:themeFillShade="D9"/>
          </w:tcPr>
          <w:p w:rsidR="000B6151" w:rsidRPr="00027533" w:rsidRDefault="000B6151" w:rsidP="000B6151">
            <w:pPr>
              <w:jc w:val="center"/>
            </w:pPr>
            <w:r w:rsidRPr="00027533">
              <w:t>7</w:t>
            </w:r>
          </w:p>
        </w:tc>
        <w:tc>
          <w:tcPr>
            <w:tcW w:w="1604" w:type="dxa"/>
            <w:tcBorders>
              <w:left w:val="single" w:sz="4" w:space="0" w:color="auto"/>
              <w:right w:val="single" w:sz="4" w:space="0" w:color="auto"/>
            </w:tcBorders>
            <w:shd w:val="clear" w:color="auto" w:fill="D9D9D9" w:themeFill="background1" w:themeFillShade="D9"/>
          </w:tcPr>
          <w:p w:rsidR="000B6151" w:rsidRPr="00027533" w:rsidRDefault="000B6151" w:rsidP="000B6151">
            <w:pPr>
              <w:jc w:val="center"/>
            </w:pPr>
            <w:r w:rsidRPr="00027533">
              <w:t>22</w:t>
            </w:r>
          </w:p>
        </w:tc>
        <w:tc>
          <w:tcPr>
            <w:tcW w:w="2968" w:type="dxa"/>
            <w:tcBorders>
              <w:left w:val="single" w:sz="4" w:space="0" w:color="auto"/>
            </w:tcBorders>
            <w:shd w:val="clear" w:color="auto" w:fill="D9D9D9" w:themeFill="background1" w:themeFillShade="D9"/>
          </w:tcPr>
          <w:p w:rsidR="000B6151" w:rsidRPr="00027533" w:rsidRDefault="000B6151" w:rsidP="000B6151">
            <w:pPr>
              <w:jc w:val="center"/>
            </w:pPr>
            <w:r w:rsidRPr="00027533">
              <w:t>ÖZGE SUNAL</w:t>
            </w:r>
          </w:p>
        </w:tc>
      </w:tr>
      <w:tr w:rsidR="000B6151" w:rsidTr="000B6151">
        <w:tc>
          <w:tcPr>
            <w:tcW w:w="1226" w:type="dxa"/>
            <w:tcBorders>
              <w:right w:val="single" w:sz="4" w:space="0" w:color="auto"/>
            </w:tcBorders>
            <w:shd w:val="clear" w:color="auto" w:fill="BFBFBF" w:themeFill="background1" w:themeFillShade="BF"/>
          </w:tcPr>
          <w:p w:rsidR="000B6151" w:rsidRPr="00027533" w:rsidRDefault="000B6151" w:rsidP="000B6151">
            <w:pPr>
              <w:jc w:val="center"/>
            </w:pPr>
            <w:r w:rsidRPr="00027533">
              <w:t>4 YAŞ C</w:t>
            </w:r>
          </w:p>
        </w:tc>
        <w:tc>
          <w:tcPr>
            <w:tcW w:w="1783" w:type="dxa"/>
            <w:tcBorders>
              <w:left w:val="single" w:sz="4" w:space="0" w:color="auto"/>
              <w:right w:val="single" w:sz="4" w:space="0" w:color="auto"/>
            </w:tcBorders>
            <w:shd w:val="clear" w:color="auto" w:fill="BFBFBF" w:themeFill="background1" w:themeFillShade="BF"/>
          </w:tcPr>
          <w:p w:rsidR="000B6151" w:rsidRPr="00027533" w:rsidRDefault="000B6151" w:rsidP="000B6151">
            <w:pPr>
              <w:jc w:val="center"/>
            </w:pPr>
            <w:r w:rsidRPr="00027533">
              <w:t>12</w:t>
            </w:r>
          </w:p>
        </w:tc>
        <w:tc>
          <w:tcPr>
            <w:tcW w:w="1707" w:type="dxa"/>
            <w:tcBorders>
              <w:left w:val="single" w:sz="4" w:space="0" w:color="auto"/>
              <w:right w:val="single" w:sz="4" w:space="0" w:color="auto"/>
            </w:tcBorders>
            <w:shd w:val="clear" w:color="auto" w:fill="BFBFBF" w:themeFill="background1" w:themeFillShade="BF"/>
          </w:tcPr>
          <w:p w:rsidR="000B6151" w:rsidRPr="00027533" w:rsidRDefault="000B6151" w:rsidP="000B6151">
            <w:pPr>
              <w:jc w:val="center"/>
            </w:pPr>
            <w:r w:rsidRPr="00027533">
              <w:t>2</w:t>
            </w:r>
          </w:p>
        </w:tc>
        <w:tc>
          <w:tcPr>
            <w:tcW w:w="1604" w:type="dxa"/>
            <w:tcBorders>
              <w:left w:val="single" w:sz="4" w:space="0" w:color="auto"/>
              <w:right w:val="single" w:sz="4" w:space="0" w:color="auto"/>
            </w:tcBorders>
            <w:shd w:val="clear" w:color="auto" w:fill="BFBFBF" w:themeFill="background1" w:themeFillShade="BF"/>
          </w:tcPr>
          <w:p w:rsidR="000B6151" w:rsidRPr="00027533" w:rsidRDefault="000B6151" w:rsidP="000B6151">
            <w:pPr>
              <w:jc w:val="center"/>
            </w:pPr>
            <w:r w:rsidRPr="00027533">
              <w:t>14</w:t>
            </w:r>
          </w:p>
        </w:tc>
        <w:tc>
          <w:tcPr>
            <w:tcW w:w="2968" w:type="dxa"/>
            <w:tcBorders>
              <w:left w:val="single" w:sz="4" w:space="0" w:color="auto"/>
            </w:tcBorders>
            <w:shd w:val="clear" w:color="auto" w:fill="BFBFBF" w:themeFill="background1" w:themeFillShade="BF"/>
          </w:tcPr>
          <w:p w:rsidR="000B6151" w:rsidRPr="00027533" w:rsidRDefault="000B6151" w:rsidP="000B6151">
            <w:pPr>
              <w:jc w:val="center"/>
            </w:pPr>
            <w:r w:rsidRPr="00027533">
              <w:t>DÖNDÜ AKGÜNER</w:t>
            </w:r>
          </w:p>
        </w:tc>
      </w:tr>
      <w:tr w:rsidR="000B6151" w:rsidTr="000B6151">
        <w:tc>
          <w:tcPr>
            <w:tcW w:w="1226" w:type="dxa"/>
            <w:tcBorders>
              <w:right w:val="single" w:sz="4" w:space="0" w:color="auto"/>
            </w:tcBorders>
            <w:shd w:val="clear" w:color="auto" w:fill="D9D9D9" w:themeFill="background1" w:themeFillShade="D9"/>
          </w:tcPr>
          <w:p w:rsidR="000B6151" w:rsidRPr="00027533" w:rsidRDefault="000B6151" w:rsidP="000B6151">
            <w:pPr>
              <w:jc w:val="center"/>
            </w:pPr>
            <w:r w:rsidRPr="00027533">
              <w:t>4 YAŞ ÖZEL EĞİTİM</w:t>
            </w:r>
          </w:p>
        </w:tc>
        <w:tc>
          <w:tcPr>
            <w:tcW w:w="1783" w:type="dxa"/>
            <w:tcBorders>
              <w:left w:val="single" w:sz="4" w:space="0" w:color="auto"/>
              <w:right w:val="single" w:sz="4" w:space="0" w:color="auto"/>
            </w:tcBorders>
            <w:shd w:val="clear" w:color="auto" w:fill="D9D9D9" w:themeFill="background1" w:themeFillShade="D9"/>
          </w:tcPr>
          <w:p w:rsidR="000B6151" w:rsidRPr="00027533" w:rsidRDefault="000B6151" w:rsidP="000B6151">
            <w:pPr>
              <w:jc w:val="center"/>
            </w:pPr>
            <w:r w:rsidRPr="00027533">
              <w:t>4</w:t>
            </w:r>
          </w:p>
        </w:tc>
        <w:tc>
          <w:tcPr>
            <w:tcW w:w="1707" w:type="dxa"/>
            <w:tcBorders>
              <w:left w:val="single" w:sz="4" w:space="0" w:color="auto"/>
              <w:right w:val="single" w:sz="4" w:space="0" w:color="auto"/>
            </w:tcBorders>
            <w:shd w:val="clear" w:color="auto" w:fill="D9D9D9" w:themeFill="background1" w:themeFillShade="D9"/>
          </w:tcPr>
          <w:p w:rsidR="000B6151" w:rsidRPr="00027533" w:rsidRDefault="000B6151" w:rsidP="000B6151">
            <w:pPr>
              <w:jc w:val="center"/>
            </w:pPr>
            <w:r w:rsidRPr="00027533">
              <w:t>0</w:t>
            </w:r>
          </w:p>
        </w:tc>
        <w:tc>
          <w:tcPr>
            <w:tcW w:w="1604" w:type="dxa"/>
            <w:tcBorders>
              <w:left w:val="single" w:sz="4" w:space="0" w:color="auto"/>
              <w:right w:val="single" w:sz="4" w:space="0" w:color="auto"/>
            </w:tcBorders>
            <w:shd w:val="clear" w:color="auto" w:fill="D9D9D9" w:themeFill="background1" w:themeFillShade="D9"/>
          </w:tcPr>
          <w:p w:rsidR="000B6151" w:rsidRPr="00027533" w:rsidRDefault="000B6151" w:rsidP="000B6151">
            <w:pPr>
              <w:jc w:val="center"/>
            </w:pPr>
            <w:r w:rsidRPr="00027533">
              <w:t>4</w:t>
            </w:r>
          </w:p>
        </w:tc>
        <w:tc>
          <w:tcPr>
            <w:tcW w:w="2968" w:type="dxa"/>
            <w:tcBorders>
              <w:left w:val="single" w:sz="4" w:space="0" w:color="auto"/>
            </w:tcBorders>
            <w:shd w:val="clear" w:color="auto" w:fill="D9D9D9" w:themeFill="background1" w:themeFillShade="D9"/>
          </w:tcPr>
          <w:p w:rsidR="000B6151" w:rsidRDefault="000B6151" w:rsidP="000B6151">
            <w:pPr>
              <w:jc w:val="center"/>
            </w:pPr>
            <w:r w:rsidRPr="00027533">
              <w:t>YAĞMUR YILMAZ</w:t>
            </w:r>
          </w:p>
          <w:p w:rsidR="004F6D3F" w:rsidRPr="00027533" w:rsidRDefault="004F6D3F" w:rsidP="000B6151">
            <w:pPr>
              <w:jc w:val="center"/>
            </w:pPr>
            <w:r>
              <w:t>SEVCAN ŞİMŞEK</w:t>
            </w:r>
          </w:p>
        </w:tc>
      </w:tr>
      <w:tr w:rsidR="000B6151" w:rsidTr="000B6151">
        <w:tc>
          <w:tcPr>
            <w:tcW w:w="1226" w:type="dxa"/>
            <w:tcBorders>
              <w:right w:val="single" w:sz="4" w:space="0" w:color="auto"/>
            </w:tcBorders>
            <w:shd w:val="clear" w:color="auto" w:fill="BFBFBF" w:themeFill="background1" w:themeFillShade="BF"/>
          </w:tcPr>
          <w:p w:rsidR="000B6151" w:rsidRPr="00027533" w:rsidRDefault="000B6151" w:rsidP="000B6151">
            <w:pPr>
              <w:jc w:val="center"/>
            </w:pPr>
            <w:r w:rsidRPr="00027533">
              <w:t>5 YAŞ A</w:t>
            </w:r>
          </w:p>
        </w:tc>
        <w:tc>
          <w:tcPr>
            <w:tcW w:w="1783" w:type="dxa"/>
            <w:tcBorders>
              <w:left w:val="single" w:sz="4" w:space="0" w:color="auto"/>
              <w:right w:val="single" w:sz="4" w:space="0" w:color="auto"/>
            </w:tcBorders>
            <w:shd w:val="clear" w:color="auto" w:fill="BFBFBF" w:themeFill="background1" w:themeFillShade="BF"/>
          </w:tcPr>
          <w:p w:rsidR="000B6151" w:rsidRPr="00027533" w:rsidRDefault="000B6151" w:rsidP="000B6151">
            <w:pPr>
              <w:jc w:val="center"/>
            </w:pPr>
            <w:r w:rsidRPr="00027533">
              <w:t>13</w:t>
            </w:r>
          </w:p>
        </w:tc>
        <w:tc>
          <w:tcPr>
            <w:tcW w:w="1707" w:type="dxa"/>
            <w:tcBorders>
              <w:left w:val="single" w:sz="4" w:space="0" w:color="auto"/>
              <w:right w:val="single" w:sz="4" w:space="0" w:color="auto"/>
            </w:tcBorders>
            <w:shd w:val="clear" w:color="auto" w:fill="BFBFBF" w:themeFill="background1" w:themeFillShade="BF"/>
          </w:tcPr>
          <w:p w:rsidR="000B6151" w:rsidRPr="00027533" w:rsidRDefault="000B6151" w:rsidP="000B6151">
            <w:pPr>
              <w:jc w:val="center"/>
            </w:pPr>
            <w:r w:rsidRPr="00027533">
              <w:t>10</w:t>
            </w:r>
          </w:p>
        </w:tc>
        <w:tc>
          <w:tcPr>
            <w:tcW w:w="1604" w:type="dxa"/>
            <w:tcBorders>
              <w:left w:val="single" w:sz="4" w:space="0" w:color="auto"/>
              <w:right w:val="single" w:sz="4" w:space="0" w:color="auto"/>
            </w:tcBorders>
            <w:shd w:val="clear" w:color="auto" w:fill="BFBFBF" w:themeFill="background1" w:themeFillShade="BF"/>
          </w:tcPr>
          <w:p w:rsidR="000B6151" w:rsidRPr="00027533" w:rsidRDefault="000B6151" w:rsidP="000B6151">
            <w:pPr>
              <w:jc w:val="center"/>
            </w:pPr>
            <w:r w:rsidRPr="00027533">
              <w:t>23</w:t>
            </w:r>
          </w:p>
        </w:tc>
        <w:tc>
          <w:tcPr>
            <w:tcW w:w="2968" w:type="dxa"/>
            <w:tcBorders>
              <w:left w:val="single" w:sz="4" w:space="0" w:color="auto"/>
            </w:tcBorders>
            <w:shd w:val="clear" w:color="auto" w:fill="BFBFBF" w:themeFill="background1" w:themeFillShade="BF"/>
          </w:tcPr>
          <w:p w:rsidR="000B6151" w:rsidRPr="00027533" w:rsidRDefault="000B6151" w:rsidP="000B6151">
            <w:pPr>
              <w:jc w:val="center"/>
            </w:pPr>
            <w:r w:rsidRPr="00027533">
              <w:t>MELTEM ALAK</w:t>
            </w:r>
          </w:p>
        </w:tc>
      </w:tr>
      <w:tr w:rsidR="000B6151" w:rsidTr="000B6151">
        <w:tc>
          <w:tcPr>
            <w:tcW w:w="1226" w:type="dxa"/>
            <w:tcBorders>
              <w:right w:val="single" w:sz="4" w:space="0" w:color="auto"/>
            </w:tcBorders>
            <w:shd w:val="clear" w:color="auto" w:fill="D9D9D9" w:themeFill="background1" w:themeFillShade="D9"/>
          </w:tcPr>
          <w:p w:rsidR="000B6151" w:rsidRPr="00027533" w:rsidRDefault="000B6151" w:rsidP="000B6151">
            <w:pPr>
              <w:jc w:val="center"/>
            </w:pPr>
            <w:r w:rsidRPr="00027533">
              <w:t>5 YAŞ B</w:t>
            </w:r>
          </w:p>
        </w:tc>
        <w:tc>
          <w:tcPr>
            <w:tcW w:w="1783" w:type="dxa"/>
            <w:tcBorders>
              <w:left w:val="single" w:sz="4" w:space="0" w:color="auto"/>
              <w:right w:val="single" w:sz="4" w:space="0" w:color="auto"/>
            </w:tcBorders>
            <w:shd w:val="clear" w:color="auto" w:fill="D9D9D9" w:themeFill="background1" w:themeFillShade="D9"/>
          </w:tcPr>
          <w:p w:rsidR="000B6151" w:rsidRPr="00027533" w:rsidRDefault="000B6151" w:rsidP="000B6151">
            <w:pPr>
              <w:jc w:val="center"/>
            </w:pPr>
            <w:r w:rsidRPr="00027533">
              <w:t>11</w:t>
            </w:r>
          </w:p>
        </w:tc>
        <w:tc>
          <w:tcPr>
            <w:tcW w:w="1707" w:type="dxa"/>
            <w:tcBorders>
              <w:left w:val="single" w:sz="4" w:space="0" w:color="auto"/>
              <w:right w:val="single" w:sz="4" w:space="0" w:color="auto"/>
            </w:tcBorders>
            <w:shd w:val="clear" w:color="auto" w:fill="D9D9D9" w:themeFill="background1" w:themeFillShade="D9"/>
          </w:tcPr>
          <w:p w:rsidR="000B6151" w:rsidRPr="00027533" w:rsidRDefault="000B6151" w:rsidP="000B6151">
            <w:pPr>
              <w:jc w:val="center"/>
            </w:pPr>
            <w:r w:rsidRPr="00027533">
              <w:t>10</w:t>
            </w:r>
          </w:p>
        </w:tc>
        <w:tc>
          <w:tcPr>
            <w:tcW w:w="1604" w:type="dxa"/>
            <w:tcBorders>
              <w:left w:val="single" w:sz="4" w:space="0" w:color="auto"/>
              <w:right w:val="single" w:sz="4" w:space="0" w:color="auto"/>
            </w:tcBorders>
            <w:shd w:val="clear" w:color="auto" w:fill="D9D9D9" w:themeFill="background1" w:themeFillShade="D9"/>
          </w:tcPr>
          <w:p w:rsidR="000B6151" w:rsidRPr="00027533" w:rsidRDefault="000B6151" w:rsidP="000B6151">
            <w:pPr>
              <w:jc w:val="center"/>
            </w:pPr>
            <w:r w:rsidRPr="00027533">
              <w:t>21</w:t>
            </w:r>
          </w:p>
        </w:tc>
        <w:tc>
          <w:tcPr>
            <w:tcW w:w="2968" w:type="dxa"/>
            <w:tcBorders>
              <w:left w:val="single" w:sz="4" w:space="0" w:color="auto"/>
            </w:tcBorders>
            <w:shd w:val="clear" w:color="auto" w:fill="D9D9D9" w:themeFill="background1" w:themeFillShade="D9"/>
          </w:tcPr>
          <w:p w:rsidR="000B6151" w:rsidRPr="00027533" w:rsidRDefault="000B6151" w:rsidP="000B6151">
            <w:pPr>
              <w:jc w:val="center"/>
            </w:pPr>
            <w:r w:rsidRPr="00027533">
              <w:t>GONCA DOĞAN</w:t>
            </w:r>
          </w:p>
        </w:tc>
      </w:tr>
      <w:tr w:rsidR="000B6151" w:rsidTr="000B6151">
        <w:tc>
          <w:tcPr>
            <w:tcW w:w="1226" w:type="dxa"/>
            <w:tcBorders>
              <w:right w:val="single" w:sz="4" w:space="0" w:color="auto"/>
            </w:tcBorders>
            <w:shd w:val="clear" w:color="auto" w:fill="BFBFBF" w:themeFill="background1" w:themeFillShade="BF"/>
          </w:tcPr>
          <w:p w:rsidR="000B6151" w:rsidRPr="00027533" w:rsidRDefault="000B6151" w:rsidP="000B6151">
            <w:pPr>
              <w:jc w:val="center"/>
            </w:pPr>
            <w:r w:rsidRPr="00027533">
              <w:t>5 YAŞ C</w:t>
            </w:r>
          </w:p>
        </w:tc>
        <w:tc>
          <w:tcPr>
            <w:tcW w:w="1783" w:type="dxa"/>
            <w:tcBorders>
              <w:left w:val="single" w:sz="4" w:space="0" w:color="auto"/>
              <w:right w:val="single" w:sz="4" w:space="0" w:color="auto"/>
            </w:tcBorders>
            <w:shd w:val="clear" w:color="auto" w:fill="BFBFBF" w:themeFill="background1" w:themeFillShade="BF"/>
          </w:tcPr>
          <w:p w:rsidR="000B6151" w:rsidRPr="00027533" w:rsidRDefault="000B6151" w:rsidP="000B6151">
            <w:pPr>
              <w:jc w:val="center"/>
            </w:pPr>
            <w:r w:rsidRPr="00027533">
              <w:t>8</w:t>
            </w:r>
          </w:p>
        </w:tc>
        <w:tc>
          <w:tcPr>
            <w:tcW w:w="1707" w:type="dxa"/>
            <w:tcBorders>
              <w:left w:val="single" w:sz="4" w:space="0" w:color="auto"/>
              <w:right w:val="single" w:sz="4" w:space="0" w:color="auto"/>
            </w:tcBorders>
            <w:shd w:val="clear" w:color="auto" w:fill="BFBFBF" w:themeFill="background1" w:themeFillShade="BF"/>
          </w:tcPr>
          <w:p w:rsidR="000B6151" w:rsidRPr="00027533" w:rsidRDefault="000B6151" w:rsidP="000B6151">
            <w:pPr>
              <w:jc w:val="center"/>
            </w:pPr>
            <w:r w:rsidRPr="00027533">
              <w:t>11</w:t>
            </w:r>
          </w:p>
        </w:tc>
        <w:tc>
          <w:tcPr>
            <w:tcW w:w="1604" w:type="dxa"/>
            <w:tcBorders>
              <w:left w:val="single" w:sz="4" w:space="0" w:color="auto"/>
              <w:right w:val="single" w:sz="4" w:space="0" w:color="auto"/>
            </w:tcBorders>
            <w:shd w:val="clear" w:color="auto" w:fill="BFBFBF" w:themeFill="background1" w:themeFillShade="BF"/>
          </w:tcPr>
          <w:p w:rsidR="000B6151" w:rsidRPr="00027533" w:rsidRDefault="000B6151" w:rsidP="000B6151">
            <w:pPr>
              <w:jc w:val="center"/>
            </w:pPr>
            <w:r w:rsidRPr="00027533">
              <w:t>19</w:t>
            </w:r>
          </w:p>
        </w:tc>
        <w:tc>
          <w:tcPr>
            <w:tcW w:w="2968" w:type="dxa"/>
            <w:tcBorders>
              <w:left w:val="single" w:sz="4" w:space="0" w:color="auto"/>
            </w:tcBorders>
            <w:shd w:val="clear" w:color="auto" w:fill="BFBFBF" w:themeFill="background1" w:themeFillShade="BF"/>
          </w:tcPr>
          <w:p w:rsidR="000B6151" w:rsidRPr="00027533" w:rsidRDefault="000B6151" w:rsidP="000B6151">
            <w:pPr>
              <w:jc w:val="center"/>
            </w:pPr>
            <w:r w:rsidRPr="00027533">
              <w:t>AYŞENUR ÖZDEMİR</w:t>
            </w:r>
          </w:p>
        </w:tc>
      </w:tr>
      <w:tr w:rsidR="000B6151" w:rsidTr="000B6151">
        <w:tc>
          <w:tcPr>
            <w:tcW w:w="1226" w:type="dxa"/>
            <w:tcBorders>
              <w:right w:val="single" w:sz="4" w:space="0" w:color="auto"/>
            </w:tcBorders>
            <w:shd w:val="clear" w:color="auto" w:fill="D9D9D9" w:themeFill="background1" w:themeFillShade="D9"/>
          </w:tcPr>
          <w:p w:rsidR="000B6151" w:rsidRPr="00027533" w:rsidRDefault="000B6151" w:rsidP="000B6151">
            <w:pPr>
              <w:jc w:val="center"/>
            </w:pPr>
            <w:r w:rsidRPr="00027533">
              <w:t>5 YAŞ D</w:t>
            </w:r>
          </w:p>
        </w:tc>
        <w:tc>
          <w:tcPr>
            <w:tcW w:w="1783" w:type="dxa"/>
            <w:tcBorders>
              <w:left w:val="single" w:sz="4" w:space="0" w:color="auto"/>
              <w:right w:val="single" w:sz="4" w:space="0" w:color="auto"/>
            </w:tcBorders>
            <w:shd w:val="clear" w:color="auto" w:fill="D9D9D9" w:themeFill="background1" w:themeFillShade="D9"/>
          </w:tcPr>
          <w:p w:rsidR="000B6151" w:rsidRPr="00027533" w:rsidRDefault="000B6151" w:rsidP="000B6151">
            <w:pPr>
              <w:jc w:val="center"/>
            </w:pPr>
            <w:r w:rsidRPr="00027533">
              <w:t>9</w:t>
            </w:r>
          </w:p>
        </w:tc>
        <w:tc>
          <w:tcPr>
            <w:tcW w:w="1707" w:type="dxa"/>
            <w:tcBorders>
              <w:left w:val="single" w:sz="4" w:space="0" w:color="auto"/>
              <w:right w:val="single" w:sz="4" w:space="0" w:color="auto"/>
            </w:tcBorders>
            <w:shd w:val="clear" w:color="auto" w:fill="D9D9D9" w:themeFill="background1" w:themeFillShade="D9"/>
          </w:tcPr>
          <w:p w:rsidR="000B6151" w:rsidRPr="00027533" w:rsidRDefault="000B6151" w:rsidP="000B6151">
            <w:pPr>
              <w:jc w:val="center"/>
            </w:pPr>
            <w:r w:rsidRPr="00027533">
              <w:t>10</w:t>
            </w:r>
          </w:p>
        </w:tc>
        <w:tc>
          <w:tcPr>
            <w:tcW w:w="1604" w:type="dxa"/>
            <w:tcBorders>
              <w:left w:val="single" w:sz="4" w:space="0" w:color="auto"/>
              <w:right w:val="single" w:sz="4" w:space="0" w:color="auto"/>
            </w:tcBorders>
            <w:shd w:val="clear" w:color="auto" w:fill="D9D9D9" w:themeFill="background1" w:themeFillShade="D9"/>
          </w:tcPr>
          <w:p w:rsidR="000B6151" w:rsidRPr="00027533" w:rsidRDefault="000B6151" w:rsidP="000B6151">
            <w:pPr>
              <w:jc w:val="center"/>
            </w:pPr>
            <w:r w:rsidRPr="00027533">
              <w:t>19</w:t>
            </w:r>
          </w:p>
        </w:tc>
        <w:tc>
          <w:tcPr>
            <w:tcW w:w="2968" w:type="dxa"/>
            <w:tcBorders>
              <w:left w:val="single" w:sz="4" w:space="0" w:color="auto"/>
            </w:tcBorders>
            <w:shd w:val="clear" w:color="auto" w:fill="D9D9D9" w:themeFill="background1" w:themeFillShade="D9"/>
          </w:tcPr>
          <w:p w:rsidR="000B6151" w:rsidRPr="00027533" w:rsidRDefault="000B6151" w:rsidP="000B6151">
            <w:pPr>
              <w:jc w:val="center"/>
            </w:pPr>
            <w:r w:rsidRPr="00027533">
              <w:t>NERMİN KILLI</w:t>
            </w:r>
          </w:p>
        </w:tc>
      </w:tr>
      <w:tr w:rsidR="000B6151" w:rsidTr="000B6151">
        <w:tc>
          <w:tcPr>
            <w:tcW w:w="1226" w:type="dxa"/>
            <w:tcBorders>
              <w:right w:val="single" w:sz="4" w:space="0" w:color="auto"/>
            </w:tcBorders>
            <w:shd w:val="clear" w:color="auto" w:fill="BFBFBF" w:themeFill="background1" w:themeFillShade="BF"/>
          </w:tcPr>
          <w:p w:rsidR="000B6151" w:rsidRPr="00027533" w:rsidRDefault="000B6151" w:rsidP="000B6151">
            <w:pPr>
              <w:jc w:val="center"/>
            </w:pPr>
            <w:r w:rsidRPr="00027533">
              <w:t>5 YAŞ E</w:t>
            </w:r>
          </w:p>
        </w:tc>
        <w:tc>
          <w:tcPr>
            <w:tcW w:w="1783" w:type="dxa"/>
            <w:tcBorders>
              <w:left w:val="single" w:sz="4" w:space="0" w:color="auto"/>
              <w:right w:val="single" w:sz="4" w:space="0" w:color="auto"/>
            </w:tcBorders>
            <w:shd w:val="clear" w:color="auto" w:fill="BFBFBF" w:themeFill="background1" w:themeFillShade="BF"/>
          </w:tcPr>
          <w:p w:rsidR="000B6151" w:rsidRPr="00027533" w:rsidRDefault="000B6151" w:rsidP="000B6151">
            <w:pPr>
              <w:jc w:val="center"/>
            </w:pPr>
            <w:r w:rsidRPr="00027533">
              <w:t>13</w:t>
            </w:r>
          </w:p>
        </w:tc>
        <w:tc>
          <w:tcPr>
            <w:tcW w:w="1707" w:type="dxa"/>
            <w:tcBorders>
              <w:left w:val="single" w:sz="4" w:space="0" w:color="auto"/>
              <w:right w:val="single" w:sz="4" w:space="0" w:color="auto"/>
            </w:tcBorders>
            <w:shd w:val="clear" w:color="auto" w:fill="BFBFBF" w:themeFill="background1" w:themeFillShade="BF"/>
          </w:tcPr>
          <w:p w:rsidR="000B6151" w:rsidRPr="00027533" w:rsidRDefault="000B6151" w:rsidP="000B6151">
            <w:pPr>
              <w:jc w:val="center"/>
            </w:pPr>
            <w:r w:rsidRPr="00027533">
              <w:t>5</w:t>
            </w:r>
          </w:p>
        </w:tc>
        <w:tc>
          <w:tcPr>
            <w:tcW w:w="1604" w:type="dxa"/>
            <w:tcBorders>
              <w:left w:val="single" w:sz="4" w:space="0" w:color="auto"/>
              <w:right w:val="single" w:sz="4" w:space="0" w:color="auto"/>
            </w:tcBorders>
            <w:shd w:val="clear" w:color="auto" w:fill="BFBFBF" w:themeFill="background1" w:themeFillShade="BF"/>
          </w:tcPr>
          <w:p w:rsidR="000B6151" w:rsidRPr="00027533" w:rsidRDefault="000B6151" w:rsidP="000B6151">
            <w:pPr>
              <w:jc w:val="center"/>
            </w:pPr>
            <w:r w:rsidRPr="00027533">
              <w:t>18</w:t>
            </w:r>
          </w:p>
        </w:tc>
        <w:tc>
          <w:tcPr>
            <w:tcW w:w="2968" w:type="dxa"/>
            <w:tcBorders>
              <w:left w:val="single" w:sz="4" w:space="0" w:color="auto"/>
            </w:tcBorders>
            <w:shd w:val="clear" w:color="auto" w:fill="BFBFBF" w:themeFill="background1" w:themeFillShade="BF"/>
          </w:tcPr>
          <w:p w:rsidR="000B6151" w:rsidRPr="00027533" w:rsidRDefault="000B6151" w:rsidP="000B6151">
            <w:pPr>
              <w:jc w:val="center"/>
            </w:pPr>
            <w:r w:rsidRPr="00027533">
              <w:t>ÖZGE ŞENKAL</w:t>
            </w:r>
          </w:p>
        </w:tc>
      </w:tr>
      <w:tr w:rsidR="000B6151" w:rsidTr="000B6151">
        <w:tc>
          <w:tcPr>
            <w:tcW w:w="1230" w:type="dxa"/>
            <w:tcBorders>
              <w:bottom w:val="single" w:sz="4" w:space="0" w:color="auto"/>
              <w:right w:val="single" w:sz="4" w:space="0" w:color="auto"/>
            </w:tcBorders>
            <w:shd w:val="clear" w:color="auto" w:fill="A6A6A6" w:themeFill="background1" w:themeFillShade="A6"/>
          </w:tcPr>
          <w:p w:rsidR="000B6151" w:rsidRPr="00027533" w:rsidRDefault="000B6151" w:rsidP="000B6151">
            <w:pPr>
              <w:jc w:val="center"/>
            </w:pPr>
            <w:r w:rsidRPr="00027533">
              <w:t>TOPLAM</w:t>
            </w:r>
          </w:p>
        </w:tc>
        <w:tc>
          <w:tcPr>
            <w:tcW w:w="1779" w:type="dxa"/>
            <w:tcBorders>
              <w:right w:val="single" w:sz="4" w:space="0" w:color="auto"/>
            </w:tcBorders>
            <w:shd w:val="clear" w:color="auto" w:fill="A6A6A6" w:themeFill="background1" w:themeFillShade="A6"/>
          </w:tcPr>
          <w:p w:rsidR="000B6151" w:rsidRPr="00027533" w:rsidRDefault="000B6151" w:rsidP="000B6151">
            <w:pPr>
              <w:jc w:val="center"/>
            </w:pPr>
            <w:r w:rsidRPr="00027533">
              <w:t>114</w:t>
            </w:r>
          </w:p>
        </w:tc>
        <w:tc>
          <w:tcPr>
            <w:tcW w:w="1707" w:type="dxa"/>
            <w:tcBorders>
              <w:left w:val="single" w:sz="4" w:space="0" w:color="auto"/>
              <w:right w:val="single" w:sz="4" w:space="0" w:color="auto"/>
            </w:tcBorders>
            <w:shd w:val="clear" w:color="auto" w:fill="A6A6A6" w:themeFill="background1" w:themeFillShade="A6"/>
          </w:tcPr>
          <w:p w:rsidR="000B6151" w:rsidRPr="00027533" w:rsidRDefault="000B6151" w:rsidP="000B6151">
            <w:pPr>
              <w:jc w:val="center"/>
            </w:pPr>
            <w:r w:rsidRPr="00027533">
              <w:t>79</w:t>
            </w:r>
          </w:p>
        </w:tc>
        <w:tc>
          <w:tcPr>
            <w:tcW w:w="1604" w:type="dxa"/>
            <w:tcBorders>
              <w:left w:val="single" w:sz="4" w:space="0" w:color="auto"/>
              <w:right w:val="single" w:sz="4" w:space="0" w:color="auto"/>
            </w:tcBorders>
            <w:shd w:val="clear" w:color="auto" w:fill="A6A6A6" w:themeFill="background1" w:themeFillShade="A6"/>
          </w:tcPr>
          <w:p w:rsidR="000B6151" w:rsidRPr="00027533" w:rsidRDefault="000B6151" w:rsidP="000B6151">
            <w:pPr>
              <w:jc w:val="center"/>
            </w:pPr>
            <w:r w:rsidRPr="00027533">
              <w:t>193</w:t>
            </w:r>
          </w:p>
        </w:tc>
        <w:tc>
          <w:tcPr>
            <w:tcW w:w="2968" w:type="dxa"/>
            <w:tcBorders>
              <w:left w:val="single" w:sz="4" w:space="0" w:color="auto"/>
            </w:tcBorders>
            <w:shd w:val="clear" w:color="auto" w:fill="A6A6A6" w:themeFill="background1" w:themeFillShade="A6"/>
          </w:tcPr>
          <w:p w:rsidR="000B6151" w:rsidRPr="00027533" w:rsidRDefault="000B6151" w:rsidP="000B6151">
            <w:pPr>
              <w:jc w:val="center"/>
            </w:pPr>
          </w:p>
        </w:tc>
      </w:tr>
    </w:tbl>
    <w:p w:rsidR="000B6151" w:rsidRDefault="000B6151" w:rsidP="000B6151"/>
    <w:p w:rsidR="000B6151" w:rsidRDefault="000B6151" w:rsidP="00FA4C1F"/>
    <w:p w:rsidR="00E67FCA" w:rsidRDefault="00E67FCA" w:rsidP="00FA4C1F"/>
    <w:p w:rsidR="00E67FCA" w:rsidRDefault="009C6C05" w:rsidP="00FA4C1F">
      <w:r>
        <w:lastRenderedPageBreak/>
        <w:t>*Sınıf sayısına göre istenildiği kadar satır eklenebilir.</w:t>
      </w:r>
    </w:p>
    <w:p w:rsidR="009C6C05" w:rsidRDefault="009C6C05" w:rsidP="00FA4C1F"/>
    <w:p w:rsidR="009C6C05" w:rsidRDefault="009C6C05" w:rsidP="00FA4C1F">
      <w:pPr>
        <w:pStyle w:val="Balk3"/>
      </w:pPr>
      <w:r>
        <w:t>Donanım ve Teknolojik Kaynaklarımız</w:t>
      </w:r>
    </w:p>
    <w:p w:rsidR="009C6C05" w:rsidRDefault="009C6C05" w:rsidP="00FA4C1F">
      <w:r>
        <w:t>Teknolojik kaynaklar başta olmak üzere okulumuzda bulunan çalışır durumdaki donanım malzemesine ilişkin bilgiye alttaki tabloda yer verilmiştir.</w:t>
      </w:r>
    </w:p>
    <w:p w:rsidR="009C6C05" w:rsidRDefault="009C6C05" w:rsidP="00FA4C1F"/>
    <w:p w:rsidR="009C6C05" w:rsidRPr="004962D0" w:rsidRDefault="004962D0" w:rsidP="00FA4C1F">
      <w:r w:rsidRPr="004962D0">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Tr="00D41148">
        <w:tc>
          <w:tcPr>
            <w:tcW w:w="4714" w:type="dxa"/>
            <w:shd w:val="clear" w:color="auto" w:fill="auto"/>
          </w:tcPr>
          <w:p w:rsidR="009C6C05" w:rsidRDefault="009C6C05" w:rsidP="00FA4C1F">
            <w:r>
              <w:t>Akıllı Tahta Sayısı</w:t>
            </w:r>
          </w:p>
        </w:tc>
        <w:tc>
          <w:tcPr>
            <w:tcW w:w="2357" w:type="dxa"/>
            <w:shd w:val="clear" w:color="auto" w:fill="auto"/>
          </w:tcPr>
          <w:p w:rsidR="009C6C05" w:rsidRDefault="003919FA" w:rsidP="00FA4C1F">
            <w:r>
              <w:t>0</w:t>
            </w:r>
          </w:p>
        </w:tc>
        <w:tc>
          <w:tcPr>
            <w:tcW w:w="4715" w:type="dxa"/>
            <w:shd w:val="clear" w:color="auto" w:fill="auto"/>
          </w:tcPr>
          <w:p w:rsidR="009C6C05" w:rsidRDefault="009C6C05" w:rsidP="00FA4C1F">
            <w:r>
              <w:t>TV Sayısı</w:t>
            </w:r>
          </w:p>
        </w:tc>
        <w:tc>
          <w:tcPr>
            <w:tcW w:w="2358" w:type="dxa"/>
            <w:shd w:val="clear" w:color="auto" w:fill="auto"/>
          </w:tcPr>
          <w:p w:rsidR="009C6C05" w:rsidRDefault="006E07E1" w:rsidP="00FA4C1F">
            <w:r>
              <w:t>6</w:t>
            </w:r>
          </w:p>
        </w:tc>
      </w:tr>
      <w:tr w:rsidR="009C6C05" w:rsidTr="00D41148">
        <w:tc>
          <w:tcPr>
            <w:tcW w:w="4714" w:type="dxa"/>
            <w:shd w:val="clear" w:color="auto" w:fill="auto"/>
          </w:tcPr>
          <w:p w:rsidR="009C6C05" w:rsidRDefault="009C6C05" w:rsidP="00FA4C1F">
            <w:r>
              <w:t>Masaüstü Bilgisayar Sayısı</w:t>
            </w:r>
          </w:p>
        </w:tc>
        <w:tc>
          <w:tcPr>
            <w:tcW w:w="2357" w:type="dxa"/>
            <w:shd w:val="clear" w:color="auto" w:fill="auto"/>
          </w:tcPr>
          <w:p w:rsidR="009C6C05" w:rsidRDefault="006E07E1" w:rsidP="00FA4C1F">
            <w:r>
              <w:t>10</w:t>
            </w:r>
          </w:p>
        </w:tc>
        <w:tc>
          <w:tcPr>
            <w:tcW w:w="4715" w:type="dxa"/>
            <w:shd w:val="clear" w:color="auto" w:fill="auto"/>
          </w:tcPr>
          <w:p w:rsidR="009C6C05" w:rsidRDefault="009C6C05" w:rsidP="00FA4C1F">
            <w:r>
              <w:t>Yazıcı Sayısı</w:t>
            </w:r>
          </w:p>
        </w:tc>
        <w:tc>
          <w:tcPr>
            <w:tcW w:w="2358" w:type="dxa"/>
            <w:shd w:val="clear" w:color="auto" w:fill="auto"/>
          </w:tcPr>
          <w:p w:rsidR="009C6C05" w:rsidRDefault="006E07E1" w:rsidP="00FA4C1F">
            <w:r>
              <w:t>2</w:t>
            </w:r>
          </w:p>
        </w:tc>
      </w:tr>
      <w:tr w:rsidR="009C6C05" w:rsidTr="00D41148">
        <w:tc>
          <w:tcPr>
            <w:tcW w:w="4714" w:type="dxa"/>
            <w:shd w:val="clear" w:color="auto" w:fill="auto"/>
          </w:tcPr>
          <w:p w:rsidR="009C6C05" w:rsidRDefault="009C6C05" w:rsidP="00FA4C1F">
            <w:r>
              <w:t>Taşınabilir Bilgisayar Sayısı</w:t>
            </w:r>
          </w:p>
        </w:tc>
        <w:tc>
          <w:tcPr>
            <w:tcW w:w="2357" w:type="dxa"/>
            <w:shd w:val="clear" w:color="auto" w:fill="auto"/>
          </w:tcPr>
          <w:p w:rsidR="009C6C05" w:rsidRDefault="006E07E1" w:rsidP="00FA4C1F">
            <w:r>
              <w:t>1</w:t>
            </w:r>
          </w:p>
        </w:tc>
        <w:tc>
          <w:tcPr>
            <w:tcW w:w="4715" w:type="dxa"/>
            <w:shd w:val="clear" w:color="auto" w:fill="auto"/>
          </w:tcPr>
          <w:p w:rsidR="009C6C05" w:rsidRDefault="009C6C05" w:rsidP="00FA4C1F">
            <w:r>
              <w:t>Fotokopi Makinası Sayısı</w:t>
            </w:r>
          </w:p>
        </w:tc>
        <w:tc>
          <w:tcPr>
            <w:tcW w:w="2358" w:type="dxa"/>
            <w:shd w:val="clear" w:color="auto" w:fill="auto"/>
          </w:tcPr>
          <w:p w:rsidR="009C6C05" w:rsidRDefault="006E07E1" w:rsidP="00FA4C1F">
            <w:r>
              <w:t>3</w:t>
            </w:r>
          </w:p>
        </w:tc>
      </w:tr>
      <w:tr w:rsidR="009C6C05" w:rsidTr="00D41148">
        <w:tc>
          <w:tcPr>
            <w:tcW w:w="4714" w:type="dxa"/>
            <w:shd w:val="clear" w:color="auto" w:fill="auto"/>
          </w:tcPr>
          <w:p w:rsidR="009C6C05" w:rsidRDefault="009C6C05" w:rsidP="00FA4C1F">
            <w:r>
              <w:t>Projeksiyon Sayısı</w:t>
            </w:r>
          </w:p>
        </w:tc>
        <w:tc>
          <w:tcPr>
            <w:tcW w:w="2357" w:type="dxa"/>
            <w:shd w:val="clear" w:color="auto" w:fill="auto"/>
          </w:tcPr>
          <w:p w:rsidR="009C6C05" w:rsidRDefault="006E07E1" w:rsidP="00FA4C1F">
            <w:r>
              <w:t>1</w:t>
            </w:r>
          </w:p>
        </w:tc>
        <w:tc>
          <w:tcPr>
            <w:tcW w:w="4715" w:type="dxa"/>
            <w:shd w:val="clear" w:color="auto" w:fill="auto"/>
          </w:tcPr>
          <w:p w:rsidR="009C6C05" w:rsidRDefault="009C6C05" w:rsidP="00FA4C1F">
            <w:r>
              <w:t>İnternet Bağlantı Hızı</w:t>
            </w:r>
          </w:p>
        </w:tc>
        <w:tc>
          <w:tcPr>
            <w:tcW w:w="2358" w:type="dxa"/>
            <w:shd w:val="clear" w:color="auto" w:fill="auto"/>
          </w:tcPr>
          <w:p w:rsidR="009C6C05" w:rsidRDefault="003D72F6" w:rsidP="00FA4C1F">
            <w:r>
              <w:t>8 Mbps</w:t>
            </w:r>
          </w:p>
        </w:tc>
      </w:tr>
      <w:tr w:rsidR="009C6C05" w:rsidTr="00D41148">
        <w:tc>
          <w:tcPr>
            <w:tcW w:w="4714" w:type="dxa"/>
            <w:shd w:val="clear" w:color="auto" w:fill="auto"/>
          </w:tcPr>
          <w:p w:rsidR="009C6C05" w:rsidRDefault="009C6C05" w:rsidP="00FA4C1F"/>
        </w:tc>
        <w:tc>
          <w:tcPr>
            <w:tcW w:w="2357" w:type="dxa"/>
            <w:shd w:val="clear" w:color="auto" w:fill="auto"/>
          </w:tcPr>
          <w:p w:rsidR="009C6C05" w:rsidRDefault="009C6C05" w:rsidP="00FA4C1F"/>
        </w:tc>
        <w:tc>
          <w:tcPr>
            <w:tcW w:w="4715" w:type="dxa"/>
            <w:shd w:val="clear" w:color="auto" w:fill="auto"/>
          </w:tcPr>
          <w:p w:rsidR="009C6C05" w:rsidRDefault="009C6C05" w:rsidP="00FA4C1F"/>
        </w:tc>
        <w:tc>
          <w:tcPr>
            <w:tcW w:w="2358" w:type="dxa"/>
            <w:shd w:val="clear" w:color="auto" w:fill="auto"/>
          </w:tcPr>
          <w:p w:rsidR="009C6C05" w:rsidRDefault="009C6C05" w:rsidP="00FA4C1F"/>
        </w:tc>
      </w:tr>
    </w:tbl>
    <w:p w:rsidR="009C6C05" w:rsidRDefault="009C6C05" w:rsidP="00FA4C1F"/>
    <w:p w:rsidR="0070461E" w:rsidRDefault="0070461E" w:rsidP="00FA4C1F"/>
    <w:p w:rsidR="0070461E" w:rsidRDefault="0070461E" w:rsidP="00FA4C1F"/>
    <w:p w:rsidR="0070461E" w:rsidRDefault="0070461E" w:rsidP="00FA4C1F"/>
    <w:p w:rsidR="0070461E" w:rsidRDefault="0070461E" w:rsidP="00FA4C1F"/>
    <w:p w:rsidR="0070461E" w:rsidRDefault="0070461E" w:rsidP="00FA4C1F"/>
    <w:p w:rsidR="0070461E" w:rsidRDefault="0070461E" w:rsidP="00FA4C1F"/>
    <w:p w:rsidR="009C6C05" w:rsidRDefault="004962D0" w:rsidP="00FA4C1F">
      <w:pPr>
        <w:pStyle w:val="Balk3"/>
      </w:pPr>
      <w:r>
        <w:lastRenderedPageBreak/>
        <w:t>Gelir ve Gider Bilgisi</w:t>
      </w:r>
    </w:p>
    <w:p w:rsidR="009C6C05" w:rsidRDefault="004962D0" w:rsidP="00FA4C1F">
      <w:r>
        <w:t>Okulumuzun genel bütçe ödenekleri, okul aile birliği gelirleri ve diğer katkılarda dâhil olmak üzere gelir ve giderlerine ilişkin son iki yıl gerçekleşme bilgileri alttaki tabloda verilmiştir.</w:t>
      </w:r>
    </w:p>
    <w:p w:rsidR="009C6C05" w:rsidRDefault="009C6C05" w:rsidP="00FA4C1F"/>
    <w:p w:rsidR="00FD029B" w:rsidRDefault="00FD029B" w:rsidP="00FA4C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Tr="00D41148">
        <w:tc>
          <w:tcPr>
            <w:tcW w:w="2357" w:type="dxa"/>
            <w:shd w:val="clear" w:color="auto" w:fill="auto"/>
          </w:tcPr>
          <w:p w:rsidR="004962D0" w:rsidRPr="00D41148" w:rsidRDefault="004962D0" w:rsidP="00FA4C1F">
            <w:r w:rsidRPr="00D41148">
              <w:t>Yıllar</w:t>
            </w:r>
          </w:p>
        </w:tc>
        <w:tc>
          <w:tcPr>
            <w:tcW w:w="2357" w:type="dxa"/>
            <w:shd w:val="clear" w:color="auto" w:fill="auto"/>
          </w:tcPr>
          <w:p w:rsidR="004962D0" w:rsidRPr="00D41148" w:rsidRDefault="004962D0" w:rsidP="00FA4C1F">
            <w:r w:rsidRPr="00D41148">
              <w:t>Gelir Miktarı</w:t>
            </w:r>
          </w:p>
        </w:tc>
        <w:tc>
          <w:tcPr>
            <w:tcW w:w="2357" w:type="dxa"/>
            <w:shd w:val="clear" w:color="auto" w:fill="auto"/>
          </w:tcPr>
          <w:p w:rsidR="004962D0" w:rsidRPr="00D41148" w:rsidRDefault="004962D0" w:rsidP="00FA4C1F">
            <w:r w:rsidRPr="00D41148">
              <w:t>Gider Miktarı</w:t>
            </w:r>
          </w:p>
        </w:tc>
      </w:tr>
      <w:tr w:rsidR="001B729F" w:rsidTr="00D41148">
        <w:tc>
          <w:tcPr>
            <w:tcW w:w="2357" w:type="dxa"/>
            <w:shd w:val="clear" w:color="auto" w:fill="auto"/>
          </w:tcPr>
          <w:p w:rsidR="001B729F" w:rsidRDefault="001B729F" w:rsidP="00FA4C1F">
            <w:r>
              <w:t>2016</w:t>
            </w:r>
          </w:p>
        </w:tc>
        <w:tc>
          <w:tcPr>
            <w:tcW w:w="2357" w:type="dxa"/>
            <w:shd w:val="clear" w:color="auto" w:fill="auto"/>
          </w:tcPr>
          <w:p w:rsidR="001B729F" w:rsidRDefault="001B729F" w:rsidP="00D26F3C">
            <w:r>
              <w:t>134</w:t>
            </w:r>
            <w:r w:rsidR="00212DDA">
              <w:t>.</w:t>
            </w:r>
            <w:r>
              <w:t>815,65 TL.</w:t>
            </w:r>
          </w:p>
        </w:tc>
        <w:tc>
          <w:tcPr>
            <w:tcW w:w="2357" w:type="dxa"/>
            <w:shd w:val="clear" w:color="auto" w:fill="auto"/>
          </w:tcPr>
          <w:p w:rsidR="001B729F" w:rsidRDefault="001B729F" w:rsidP="00D26F3C">
            <w:r>
              <w:t>88</w:t>
            </w:r>
            <w:r w:rsidR="00212DDA">
              <w:t>.</w:t>
            </w:r>
            <w:r>
              <w:t>318,95 TL</w:t>
            </w:r>
          </w:p>
        </w:tc>
      </w:tr>
      <w:tr w:rsidR="001B729F" w:rsidTr="00D41148">
        <w:tc>
          <w:tcPr>
            <w:tcW w:w="2357" w:type="dxa"/>
            <w:shd w:val="clear" w:color="auto" w:fill="auto"/>
          </w:tcPr>
          <w:p w:rsidR="001B729F" w:rsidRDefault="001B729F" w:rsidP="00FA4C1F">
            <w:r>
              <w:t>2017</w:t>
            </w:r>
          </w:p>
        </w:tc>
        <w:tc>
          <w:tcPr>
            <w:tcW w:w="2357" w:type="dxa"/>
            <w:shd w:val="clear" w:color="auto" w:fill="auto"/>
          </w:tcPr>
          <w:p w:rsidR="001B729F" w:rsidRDefault="001B729F" w:rsidP="00D26F3C">
            <w:r>
              <w:t>147</w:t>
            </w:r>
            <w:r w:rsidR="00212DDA">
              <w:t>.</w:t>
            </w:r>
            <w:r>
              <w:t>293,20 TL</w:t>
            </w:r>
          </w:p>
        </w:tc>
        <w:tc>
          <w:tcPr>
            <w:tcW w:w="2357" w:type="dxa"/>
            <w:shd w:val="clear" w:color="auto" w:fill="auto"/>
          </w:tcPr>
          <w:p w:rsidR="001B729F" w:rsidRDefault="001B729F" w:rsidP="00D26F3C">
            <w:r>
              <w:t>107</w:t>
            </w:r>
            <w:r w:rsidR="00212DDA">
              <w:t>.</w:t>
            </w:r>
            <w:r>
              <w:t>853,96 TL.</w:t>
            </w:r>
          </w:p>
        </w:tc>
      </w:tr>
      <w:tr w:rsidR="004C35E8" w:rsidTr="00D41148">
        <w:tc>
          <w:tcPr>
            <w:tcW w:w="2357" w:type="dxa"/>
            <w:shd w:val="clear" w:color="auto" w:fill="auto"/>
          </w:tcPr>
          <w:p w:rsidR="004C35E8" w:rsidRDefault="004C35E8" w:rsidP="00FA4C1F">
            <w:r>
              <w:t>2018</w:t>
            </w:r>
          </w:p>
        </w:tc>
        <w:tc>
          <w:tcPr>
            <w:tcW w:w="2357" w:type="dxa"/>
            <w:shd w:val="clear" w:color="auto" w:fill="auto"/>
          </w:tcPr>
          <w:p w:rsidR="004C35E8" w:rsidRDefault="00212DDA" w:rsidP="00D26F3C">
            <w:r>
              <w:t>81.744,24 TL</w:t>
            </w:r>
          </w:p>
        </w:tc>
        <w:tc>
          <w:tcPr>
            <w:tcW w:w="2357" w:type="dxa"/>
            <w:shd w:val="clear" w:color="auto" w:fill="auto"/>
          </w:tcPr>
          <w:p w:rsidR="004C35E8" w:rsidRDefault="00212DDA" w:rsidP="00D26F3C">
            <w:r>
              <w:t>46.649,86 TL</w:t>
            </w:r>
          </w:p>
        </w:tc>
      </w:tr>
      <w:tr w:rsidR="004C35E8" w:rsidTr="00D41148">
        <w:tc>
          <w:tcPr>
            <w:tcW w:w="2357" w:type="dxa"/>
            <w:shd w:val="clear" w:color="auto" w:fill="auto"/>
          </w:tcPr>
          <w:p w:rsidR="004C35E8" w:rsidRDefault="004C35E8" w:rsidP="00FA4C1F">
            <w:r>
              <w:t>2019</w:t>
            </w:r>
          </w:p>
        </w:tc>
        <w:tc>
          <w:tcPr>
            <w:tcW w:w="2357" w:type="dxa"/>
            <w:shd w:val="clear" w:color="auto" w:fill="auto"/>
          </w:tcPr>
          <w:p w:rsidR="004C35E8" w:rsidRDefault="00212DDA" w:rsidP="00D26F3C">
            <w:r>
              <w:t>47.144,38 TL</w:t>
            </w:r>
          </w:p>
        </w:tc>
        <w:tc>
          <w:tcPr>
            <w:tcW w:w="2357" w:type="dxa"/>
            <w:shd w:val="clear" w:color="auto" w:fill="auto"/>
          </w:tcPr>
          <w:p w:rsidR="004C35E8" w:rsidRDefault="00212DDA" w:rsidP="00D26F3C">
            <w:r>
              <w:t>28.14978 TL</w:t>
            </w:r>
          </w:p>
        </w:tc>
      </w:tr>
      <w:tr w:rsidR="004C35E8" w:rsidTr="00D41148">
        <w:tc>
          <w:tcPr>
            <w:tcW w:w="2357" w:type="dxa"/>
            <w:shd w:val="clear" w:color="auto" w:fill="auto"/>
          </w:tcPr>
          <w:p w:rsidR="004C35E8" w:rsidRDefault="004C35E8" w:rsidP="00FA4C1F"/>
        </w:tc>
        <w:tc>
          <w:tcPr>
            <w:tcW w:w="2357" w:type="dxa"/>
            <w:shd w:val="clear" w:color="auto" w:fill="auto"/>
          </w:tcPr>
          <w:p w:rsidR="004C35E8" w:rsidRDefault="004C35E8" w:rsidP="00D26F3C"/>
        </w:tc>
        <w:tc>
          <w:tcPr>
            <w:tcW w:w="2357" w:type="dxa"/>
            <w:shd w:val="clear" w:color="auto" w:fill="auto"/>
          </w:tcPr>
          <w:p w:rsidR="004C35E8" w:rsidRDefault="004C35E8" w:rsidP="00D26F3C"/>
        </w:tc>
      </w:tr>
    </w:tbl>
    <w:p w:rsidR="0049575C" w:rsidRPr="00A47F2F" w:rsidRDefault="0049575C" w:rsidP="00FA4C1F"/>
    <w:p w:rsidR="0049575C" w:rsidRPr="00A47F2F" w:rsidRDefault="005D5792" w:rsidP="00FA4C1F">
      <w:r>
        <w:br w:type="page"/>
      </w:r>
    </w:p>
    <w:p w:rsidR="003C7244" w:rsidRPr="00A47F2F" w:rsidRDefault="003C7244" w:rsidP="00FA4C1F">
      <w:pPr>
        <w:pStyle w:val="Balk2"/>
      </w:pPr>
      <w:bookmarkStart w:id="22" w:name="_Toc531097536"/>
      <w:bookmarkStart w:id="23" w:name="_Toc416085140"/>
      <w:r w:rsidRPr="00A47F2F">
        <w:lastRenderedPageBreak/>
        <w:t>PAYDAŞ ANALİZİ</w:t>
      </w:r>
      <w:bookmarkEnd w:id="22"/>
    </w:p>
    <w:p w:rsidR="00B21A33" w:rsidRDefault="002D155D" w:rsidP="00FA4C1F">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512408" w:rsidP="00FA4C1F">
      <w:r>
        <w:rPr>
          <w:noProof/>
        </w:rPr>
        <w:drawing>
          <wp:anchor distT="0" distB="0" distL="114300" distR="114300" simplePos="0" relativeHeight="251657728" behindDoc="0" locked="0" layoutInCell="1" allowOverlap="1">
            <wp:simplePos x="0" y="0"/>
            <wp:positionH relativeFrom="column">
              <wp:align>left</wp:align>
            </wp:positionH>
            <wp:positionV relativeFrom="paragraph">
              <wp:posOffset>-3810</wp:posOffset>
            </wp:positionV>
            <wp:extent cx="3924300" cy="2571750"/>
            <wp:effectExtent l="0" t="19050" r="0" b="0"/>
            <wp:wrapSquare wrapText="right"/>
            <wp:docPr id="3"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p>
    <w:p w:rsidR="00B21A33" w:rsidRDefault="00B21A33" w:rsidP="00FA4C1F"/>
    <w:p w:rsidR="00B21A33" w:rsidRDefault="00B21A33" w:rsidP="00FA4C1F">
      <w:r>
        <w:t>Paydaş anketlerine ilişkin ortaya çıkan temel sonuçlara altta yer verilmiştir</w:t>
      </w:r>
      <w:r w:rsidR="00373590">
        <w:t xml:space="preserve"> </w:t>
      </w:r>
      <w:r w:rsidR="00373590" w:rsidRPr="00373590">
        <w:rPr>
          <w:highlight w:val="yellow"/>
        </w:rPr>
        <w:t>*</w:t>
      </w:r>
      <w:r w:rsidR="00373590">
        <w:t xml:space="preserve"> </w:t>
      </w:r>
      <w:r>
        <w:t xml:space="preserve">: </w:t>
      </w:r>
    </w:p>
    <w:p w:rsidR="00AA3AFB" w:rsidRDefault="00AA3AFB" w:rsidP="00FA4C1F">
      <w:pPr>
        <w:pStyle w:val="Balk3"/>
      </w:pPr>
    </w:p>
    <w:p w:rsidR="00AA3AFB" w:rsidRDefault="00AA3AFB" w:rsidP="00FA4C1F">
      <w:pPr>
        <w:pStyle w:val="Balk3"/>
      </w:pPr>
    </w:p>
    <w:p w:rsidR="00AA3AFB" w:rsidRDefault="00AA3AFB" w:rsidP="00FA4C1F">
      <w:pPr>
        <w:pStyle w:val="Balk3"/>
      </w:pPr>
    </w:p>
    <w:p w:rsidR="00AA3AFB" w:rsidRDefault="00AA3AFB" w:rsidP="00FA4C1F">
      <w:pPr>
        <w:pStyle w:val="Balk3"/>
      </w:pPr>
    </w:p>
    <w:p w:rsidR="00B21A33" w:rsidRDefault="00373590" w:rsidP="00FA4C1F">
      <w:pPr>
        <w:pStyle w:val="Balk3"/>
      </w:pPr>
      <w:r>
        <w:t>Öğrenci Anketi Sonuçları:</w:t>
      </w:r>
    </w:p>
    <w:p w:rsidR="00AA3AFB" w:rsidRPr="007078A1" w:rsidRDefault="00C73698" w:rsidP="007078A1">
      <w:pPr>
        <w:ind w:firstLine="708"/>
        <w:jc w:val="both"/>
        <w:rPr>
          <w:color w:val="000000"/>
        </w:rPr>
      </w:pPr>
      <w:r>
        <w:rPr>
          <w:color w:val="000000"/>
        </w:rPr>
        <w:t>Okulumuzda yaş seviyesinden dolayı öğrencilere anket uygulanmamıştır.</w:t>
      </w:r>
    </w:p>
    <w:p w:rsidR="00A07F48" w:rsidRPr="00DF62C4" w:rsidRDefault="00373590" w:rsidP="00FA4C1F">
      <w:pPr>
        <w:pStyle w:val="Balk3"/>
        <w:rPr>
          <w:b/>
          <w:szCs w:val="24"/>
        </w:rPr>
      </w:pPr>
      <w:r w:rsidRPr="00DF62C4">
        <w:rPr>
          <w:b/>
          <w:szCs w:val="24"/>
        </w:rPr>
        <w:t>Öğretmen Anketi Sonuçları:</w:t>
      </w:r>
    </w:p>
    <w:p w:rsidR="00FC7EAB" w:rsidRPr="004165E0" w:rsidRDefault="00FC7EAB" w:rsidP="00FC7EAB">
      <w:pPr>
        <w:rPr>
          <w:b/>
        </w:rPr>
      </w:pPr>
      <w:r w:rsidRPr="004165E0">
        <w:rPr>
          <w:b/>
        </w:rPr>
        <w:t>Olumlu Yönler:</w:t>
      </w:r>
    </w:p>
    <w:p w:rsidR="00FC7EAB" w:rsidRPr="00B874AD" w:rsidRDefault="00FC7EAB" w:rsidP="00DF62C4">
      <w:pPr>
        <w:spacing w:line="360" w:lineRule="auto"/>
      </w:pPr>
      <w:r>
        <w:t>-Öğretmenler arası işbirliği, uyum.</w:t>
      </w:r>
      <w:r>
        <w:br/>
        <w:t>-Okul Güvenliği.</w:t>
      </w:r>
      <w:r>
        <w:br/>
        <w:t>-Temizlik konusundaki özen.</w:t>
      </w:r>
      <w:r>
        <w:br/>
      </w:r>
      <w:r>
        <w:lastRenderedPageBreak/>
        <w:t>-Huzurlu çalışma ortamı.</w:t>
      </w:r>
      <w:r>
        <w:br/>
        <w:t>-Planlı ve düzenli çalışmalar.</w:t>
      </w:r>
    </w:p>
    <w:p w:rsidR="00FC7EAB" w:rsidRPr="004165E0" w:rsidRDefault="00FC7EAB" w:rsidP="00FC7EAB">
      <w:pPr>
        <w:spacing w:line="276" w:lineRule="auto"/>
        <w:rPr>
          <w:b/>
        </w:rPr>
      </w:pPr>
      <w:r w:rsidRPr="004165E0">
        <w:rPr>
          <w:b/>
        </w:rPr>
        <w:t>Olumsuz Yönler:</w:t>
      </w:r>
    </w:p>
    <w:p w:rsidR="00DF62C4" w:rsidRDefault="00FC7EAB" w:rsidP="00DF62C4">
      <w:pPr>
        <w:spacing w:line="360" w:lineRule="auto"/>
      </w:pPr>
      <w:r>
        <w:t>-Okulumuzda sadece öğretmenlerin kullanımına tahsis edilmiş yerlerin yetersizliği.</w:t>
      </w:r>
      <w:r>
        <w:br/>
        <w:t>-Alınan kararların dönem içinde değişiklik gösterebilmesi.</w:t>
      </w:r>
      <w:r>
        <w:br/>
        <w:t>-Okulun fiziki şartlarının yetersizliği</w:t>
      </w:r>
    </w:p>
    <w:p w:rsidR="00A318F7" w:rsidRDefault="00FC7EAB" w:rsidP="00DF62C4">
      <w:pPr>
        <w:spacing w:line="360" w:lineRule="auto"/>
      </w:pPr>
      <w:r>
        <w:t>- Okulun personel eksikliği</w:t>
      </w:r>
    </w:p>
    <w:p w:rsidR="00DF62C4" w:rsidRPr="004165E0" w:rsidRDefault="00DF62C4" w:rsidP="00DF62C4">
      <w:pPr>
        <w:pStyle w:val="Balk3"/>
        <w:spacing w:line="360" w:lineRule="auto"/>
        <w:rPr>
          <w:b/>
          <w:szCs w:val="24"/>
        </w:rPr>
      </w:pPr>
      <w:r w:rsidRPr="004165E0">
        <w:rPr>
          <w:b/>
          <w:szCs w:val="24"/>
        </w:rPr>
        <w:t>Veli Anketi Sonuçları:</w:t>
      </w:r>
    </w:p>
    <w:p w:rsidR="00DF62C4" w:rsidRDefault="00DF62C4" w:rsidP="00DF62C4">
      <w:pPr>
        <w:spacing w:line="360" w:lineRule="auto"/>
        <w:jc w:val="both"/>
        <w:rPr>
          <w:b/>
        </w:rPr>
      </w:pPr>
      <w:r>
        <w:rPr>
          <w:b/>
        </w:rPr>
        <w:t>Olumlu Yönler:</w:t>
      </w:r>
    </w:p>
    <w:p w:rsidR="00DF62C4" w:rsidRDefault="00DF62C4" w:rsidP="00DF62C4">
      <w:pPr>
        <w:pStyle w:val="ListeParagraf"/>
        <w:numPr>
          <w:ilvl w:val="0"/>
          <w:numId w:val="15"/>
        </w:numPr>
        <w:spacing w:line="360" w:lineRule="auto"/>
      </w:pPr>
      <w:r>
        <w:t>Öğünlerin besleyici olması</w:t>
      </w:r>
    </w:p>
    <w:p w:rsidR="00DF62C4" w:rsidRDefault="00DF62C4" w:rsidP="00DF62C4">
      <w:pPr>
        <w:pStyle w:val="ListeParagraf"/>
        <w:numPr>
          <w:ilvl w:val="0"/>
          <w:numId w:val="15"/>
        </w:numPr>
        <w:spacing w:line="360" w:lineRule="auto"/>
      </w:pPr>
      <w:r>
        <w:t>Hijyen konusunda personelin gereken hassasiyeti göstermesi.</w:t>
      </w:r>
    </w:p>
    <w:p w:rsidR="00DF62C4" w:rsidRDefault="00DF62C4" w:rsidP="00DF62C4">
      <w:pPr>
        <w:pStyle w:val="ListeParagraf"/>
        <w:numPr>
          <w:ilvl w:val="0"/>
          <w:numId w:val="15"/>
        </w:numPr>
        <w:spacing w:line="360" w:lineRule="auto"/>
      </w:pPr>
      <w:r>
        <w:t>Güvenlik</w:t>
      </w:r>
    </w:p>
    <w:p w:rsidR="00DF62C4" w:rsidRDefault="00DF62C4" w:rsidP="00DF62C4">
      <w:pPr>
        <w:pStyle w:val="ListeParagraf"/>
        <w:numPr>
          <w:ilvl w:val="0"/>
          <w:numId w:val="15"/>
        </w:numPr>
        <w:spacing w:line="360" w:lineRule="auto"/>
      </w:pPr>
      <w:r>
        <w:t>Okul personelinin güler yüzlü ve çözüm odaklı olması</w:t>
      </w:r>
    </w:p>
    <w:p w:rsidR="00DF62C4" w:rsidRDefault="00DF62C4" w:rsidP="00DF62C4">
      <w:pPr>
        <w:pStyle w:val="ListeParagraf"/>
        <w:numPr>
          <w:ilvl w:val="0"/>
          <w:numId w:val="15"/>
        </w:numPr>
        <w:spacing w:line="360" w:lineRule="auto"/>
      </w:pPr>
      <w:r>
        <w:t>Milli-Manevi değerlere etkinliklerde yer verilmesi</w:t>
      </w:r>
    </w:p>
    <w:p w:rsidR="00DF62C4" w:rsidRPr="004165E0" w:rsidRDefault="00DF62C4" w:rsidP="00DF62C4">
      <w:pPr>
        <w:spacing w:line="360" w:lineRule="auto"/>
        <w:rPr>
          <w:b/>
        </w:rPr>
      </w:pPr>
      <w:r w:rsidRPr="004165E0">
        <w:rPr>
          <w:b/>
        </w:rPr>
        <w:t>Olumsuz Yönler:</w:t>
      </w:r>
    </w:p>
    <w:p w:rsidR="00DF62C4" w:rsidRDefault="00DF62C4" w:rsidP="00DF62C4">
      <w:pPr>
        <w:numPr>
          <w:ilvl w:val="0"/>
          <w:numId w:val="14"/>
        </w:numPr>
        <w:suppressAutoHyphens w:val="0"/>
        <w:spacing w:line="360" w:lineRule="auto"/>
      </w:pPr>
      <w:r>
        <w:t>Tuvaletlerin yetersiz olması ve üst katta tuvalet bulunmaması</w:t>
      </w:r>
    </w:p>
    <w:p w:rsidR="00DF62C4" w:rsidRDefault="00DF62C4" w:rsidP="00DF62C4">
      <w:pPr>
        <w:numPr>
          <w:ilvl w:val="0"/>
          <w:numId w:val="14"/>
        </w:numPr>
        <w:suppressAutoHyphens w:val="0"/>
        <w:spacing w:line="360" w:lineRule="auto"/>
      </w:pPr>
      <w:r>
        <w:t>Rehber öğretmen ihtiyacı</w:t>
      </w:r>
    </w:p>
    <w:p w:rsidR="00DF62C4" w:rsidRDefault="00DF62C4" w:rsidP="00DF62C4">
      <w:pPr>
        <w:numPr>
          <w:ilvl w:val="0"/>
          <w:numId w:val="14"/>
        </w:numPr>
        <w:suppressAutoHyphens w:val="0"/>
        <w:spacing w:line="360" w:lineRule="auto"/>
      </w:pPr>
      <w:r>
        <w:t xml:space="preserve"> Okul dışı gezilerin yetersizliği</w:t>
      </w:r>
    </w:p>
    <w:p w:rsidR="00DF62C4" w:rsidRDefault="00DF62C4" w:rsidP="00DF62C4">
      <w:pPr>
        <w:numPr>
          <w:ilvl w:val="0"/>
          <w:numId w:val="14"/>
        </w:numPr>
        <w:suppressAutoHyphens w:val="0"/>
        <w:spacing w:line="360" w:lineRule="auto"/>
      </w:pPr>
      <w:r>
        <w:t>Okul bahçesinin düzensiz olması</w:t>
      </w:r>
    </w:p>
    <w:p w:rsidR="00DF62C4" w:rsidRDefault="00DF62C4" w:rsidP="00DF62C4">
      <w:pPr>
        <w:spacing w:line="360" w:lineRule="auto"/>
      </w:pPr>
    </w:p>
    <w:p w:rsidR="00A318F7" w:rsidRDefault="00A318F7" w:rsidP="00FA4C1F"/>
    <w:p w:rsidR="00A318F7" w:rsidRDefault="00A318F7" w:rsidP="00FA4C1F"/>
    <w:p w:rsidR="00EA32DB" w:rsidRPr="00A47F2F" w:rsidRDefault="00F16D1B" w:rsidP="00FA4C1F">
      <w:pPr>
        <w:pStyle w:val="Balk2"/>
      </w:pPr>
      <w:bookmarkStart w:id="24" w:name="_Toc531097537"/>
      <w:r w:rsidRPr="00A47F2F">
        <w:t>GZFT</w:t>
      </w:r>
      <w:r w:rsidR="006658C1" w:rsidRPr="00A47F2F">
        <w:t xml:space="preserve"> (Güçlü, Zayıf, Fırsat, Tehdit)</w:t>
      </w:r>
      <w:r w:rsidRPr="00A47F2F">
        <w:t xml:space="preserve"> Analizi</w:t>
      </w:r>
      <w:bookmarkEnd w:id="23"/>
      <w:bookmarkEnd w:id="24"/>
      <w:r w:rsidR="00710994">
        <w:t xml:space="preserve"> *</w:t>
      </w:r>
    </w:p>
    <w:p w:rsidR="00B21A33" w:rsidRDefault="00B21A33" w:rsidP="00FA4C1F">
      <w: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FA4C1F">
      <w:r>
        <w:t xml:space="preserve">Kurumun güçlü ve zayıf yönleri </w:t>
      </w:r>
      <w:r w:rsidR="008E01DD">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A47F2F" w:rsidRDefault="008E01DD" w:rsidP="00FA4C1F">
      <w:pPr>
        <w:pStyle w:val="Balk3"/>
      </w:pPr>
      <w:bookmarkStart w:id="25" w:name="_Toc416084889"/>
      <w:r>
        <w:t>İçsel Faktörler</w:t>
      </w:r>
      <w:r w:rsidR="00474795">
        <w:t xml:space="preserve"> </w:t>
      </w:r>
    </w:p>
    <w:p w:rsidR="009029FB" w:rsidRDefault="009029FB" w:rsidP="00FA4C1F"/>
    <w:p w:rsidR="000D3A4A" w:rsidRPr="00284611" w:rsidRDefault="00284611" w:rsidP="00FA4C1F">
      <w:r w:rsidRPr="00284611">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284611" w:rsidRPr="00D41148" w:rsidTr="00D41148">
        <w:tc>
          <w:tcPr>
            <w:tcW w:w="2518" w:type="dxa"/>
            <w:shd w:val="clear" w:color="auto" w:fill="auto"/>
          </w:tcPr>
          <w:p w:rsidR="00284611" w:rsidRPr="00D41148" w:rsidRDefault="00284611" w:rsidP="00FA4C1F">
            <w:r w:rsidRPr="00D41148">
              <w:t>Öğrenciler</w:t>
            </w:r>
          </w:p>
        </w:tc>
        <w:tc>
          <w:tcPr>
            <w:tcW w:w="7371" w:type="dxa"/>
            <w:shd w:val="clear" w:color="auto" w:fill="auto"/>
          </w:tcPr>
          <w:p w:rsidR="005A4017" w:rsidRPr="009C2993" w:rsidRDefault="005A4017" w:rsidP="005A4017">
            <w:pPr>
              <w:spacing w:after="0"/>
              <w:rPr>
                <w:sz w:val="22"/>
                <w:szCs w:val="22"/>
              </w:rPr>
            </w:pPr>
            <w:r w:rsidRPr="009C2993">
              <w:rPr>
                <w:sz w:val="22"/>
                <w:szCs w:val="22"/>
              </w:rPr>
              <w:t>1-Kayıt alanındaki tüm çağ nüfusunun okul öncesine kayıtlarının yapılması</w:t>
            </w:r>
          </w:p>
          <w:p w:rsidR="00DF62C4" w:rsidRDefault="005A4017" w:rsidP="005A4017">
            <w:pPr>
              <w:rPr>
                <w:sz w:val="22"/>
                <w:szCs w:val="22"/>
              </w:rPr>
            </w:pPr>
            <w:r w:rsidRPr="009C2993">
              <w:rPr>
                <w:sz w:val="22"/>
                <w:szCs w:val="22"/>
              </w:rPr>
              <w:t>2- Özel eğitime muhtaç çocuklara gerekli yönlendirmelerin yapılması</w:t>
            </w:r>
          </w:p>
          <w:p w:rsidR="00DF62C4" w:rsidRPr="009C2993" w:rsidRDefault="00DF62C4" w:rsidP="005A4017">
            <w:pPr>
              <w:rPr>
                <w:sz w:val="22"/>
                <w:szCs w:val="22"/>
              </w:rPr>
            </w:pPr>
            <w:r>
              <w:rPr>
                <w:sz w:val="22"/>
                <w:szCs w:val="22"/>
              </w:rPr>
              <w:t>3- okulun geniş bir bahçeye sahip olması</w:t>
            </w:r>
          </w:p>
        </w:tc>
      </w:tr>
      <w:tr w:rsidR="00284611" w:rsidRPr="00D41148" w:rsidTr="009C2993">
        <w:trPr>
          <w:trHeight w:val="1390"/>
        </w:trPr>
        <w:tc>
          <w:tcPr>
            <w:tcW w:w="2518" w:type="dxa"/>
            <w:shd w:val="clear" w:color="auto" w:fill="auto"/>
          </w:tcPr>
          <w:p w:rsidR="00284611" w:rsidRPr="00D41148" w:rsidRDefault="00284611" w:rsidP="00FA4C1F">
            <w:r w:rsidRPr="00D41148">
              <w:t>Çalışanlar</w:t>
            </w:r>
          </w:p>
        </w:tc>
        <w:tc>
          <w:tcPr>
            <w:tcW w:w="7371" w:type="dxa"/>
            <w:shd w:val="clear" w:color="auto" w:fill="auto"/>
          </w:tcPr>
          <w:p w:rsidR="005A4017" w:rsidRPr="009C2993" w:rsidRDefault="005A4017" w:rsidP="005A4017">
            <w:pPr>
              <w:spacing w:after="0"/>
              <w:jc w:val="both"/>
              <w:rPr>
                <w:sz w:val="22"/>
                <w:szCs w:val="22"/>
              </w:rPr>
            </w:pPr>
            <w:r w:rsidRPr="009C2993">
              <w:rPr>
                <w:sz w:val="22"/>
                <w:szCs w:val="22"/>
              </w:rPr>
              <w:t>1-Öğretmenlerin öğrenmeye ve kendilerini geliştirme eğilimlerinin olması</w:t>
            </w:r>
          </w:p>
          <w:p w:rsidR="005A4017" w:rsidRPr="009C2993" w:rsidRDefault="005A4017" w:rsidP="005A4017">
            <w:pPr>
              <w:spacing w:after="0"/>
              <w:jc w:val="both"/>
              <w:rPr>
                <w:sz w:val="22"/>
                <w:szCs w:val="22"/>
              </w:rPr>
            </w:pPr>
            <w:r w:rsidRPr="009C2993">
              <w:rPr>
                <w:sz w:val="22"/>
                <w:szCs w:val="22"/>
              </w:rPr>
              <w:t xml:space="preserve">2- </w:t>
            </w:r>
            <w:r w:rsidR="00DF62C4" w:rsidRPr="00B8121C">
              <w:t>Tecrübeli ve istekli öğretim kadrosunun olması</w:t>
            </w:r>
            <w:r w:rsidRPr="009C2993">
              <w:rPr>
                <w:sz w:val="22"/>
                <w:szCs w:val="22"/>
              </w:rPr>
              <w:t>.</w:t>
            </w:r>
          </w:p>
          <w:p w:rsidR="00284611" w:rsidRPr="009C2993" w:rsidRDefault="005A4017" w:rsidP="005A4017">
            <w:pPr>
              <w:rPr>
                <w:sz w:val="22"/>
                <w:szCs w:val="22"/>
              </w:rPr>
            </w:pPr>
            <w:r w:rsidRPr="009C2993">
              <w:rPr>
                <w:sz w:val="22"/>
                <w:szCs w:val="22"/>
              </w:rPr>
              <w:t>3- Dinamik, tecrübeli, donanımlı, teknolojik yönden bilgili  yetişmiş personelin olması</w:t>
            </w:r>
          </w:p>
        </w:tc>
      </w:tr>
      <w:tr w:rsidR="00284611" w:rsidRPr="00D41148" w:rsidTr="00D41148">
        <w:tc>
          <w:tcPr>
            <w:tcW w:w="2518" w:type="dxa"/>
            <w:shd w:val="clear" w:color="auto" w:fill="auto"/>
          </w:tcPr>
          <w:p w:rsidR="00284611" w:rsidRPr="00D41148" w:rsidRDefault="00284611" w:rsidP="00FA4C1F">
            <w:r w:rsidRPr="00D41148">
              <w:t>Veliler</w:t>
            </w:r>
          </w:p>
        </w:tc>
        <w:tc>
          <w:tcPr>
            <w:tcW w:w="7371" w:type="dxa"/>
            <w:shd w:val="clear" w:color="auto" w:fill="auto"/>
          </w:tcPr>
          <w:p w:rsidR="00284611" w:rsidRPr="009C2993" w:rsidRDefault="009C2993" w:rsidP="00FA4C1F">
            <w:pPr>
              <w:rPr>
                <w:sz w:val="22"/>
                <w:szCs w:val="22"/>
              </w:rPr>
            </w:pPr>
            <w:r w:rsidRPr="009C2993">
              <w:rPr>
                <w:sz w:val="22"/>
                <w:szCs w:val="22"/>
              </w:rPr>
              <w:t>1-</w:t>
            </w:r>
            <w:r w:rsidR="00DF62C4">
              <w:t xml:space="preserve"> Yeniliğe ve iletişime açık veli profilinin olması</w:t>
            </w:r>
          </w:p>
        </w:tc>
      </w:tr>
      <w:tr w:rsidR="00284611" w:rsidRPr="00D41148" w:rsidTr="00D41148">
        <w:tc>
          <w:tcPr>
            <w:tcW w:w="2518" w:type="dxa"/>
            <w:shd w:val="clear" w:color="auto" w:fill="auto"/>
          </w:tcPr>
          <w:p w:rsidR="00284611" w:rsidRPr="00D41148" w:rsidRDefault="00284611" w:rsidP="00FA4C1F">
            <w:r w:rsidRPr="00D41148">
              <w:lastRenderedPageBreak/>
              <w:t>Bina ve Yerleşke</w:t>
            </w:r>
          </w:p>
        </w:tc>
        <w:tc>
          <w:tcPr>
            <w:tcW w:w="7371" w:type="dxa"/>
            <w:shd w:val="clear" w:color="auto" w:fill="auto"/>
          </w:tcPr>
          <w:p w:rsidR="00284611" w:rsidRPr="009C2993" w:rsidRDefault="00DF62C4" w:rsidP="002813BD">
            <w:pPr>
              <w:spacing w:after="0"/>
              <w:jc w:val="both"/>
              <w:rPr>
                <w:sz w:val="22"/>
                <w:szCs w:val="22"/>
              </w:rPr>
            </w:pPr>
            <w:r w:rsidRPr="009C2993">
              <w:rPr>
                <w:sz w:val="22"/>
                <w:szCs w:val="22"/>
              </w:rPr>
              <w:t xml:space="preserve">1-Okulumuzun </w:t>
            </w:r>
            <w:r>
              <w:rPr>
                <w:sz w:val="22"/>
                <w:szCs w:val="22"/>
              </w:rPr>
              <w:t>okulöncesi eğitime uygun yapılmış olması</w:t>
            </w:r>
          </w:p>
        </w:tc>
      </w:tr>
      <w:tr w:rsidR="00284611" w:rsidRPr="00D41148" w:rsidTr="00D41148">
        <w:tc>
          <w:tcPr>
            <w:tcW w:w="2518" w:type="dxa"/>
            <w:shd w:val="clear" w:color="auto" w:fill="auto"/>
          </w:tcPr>
          <w:p w:rsidR="00284611" w:rsidRPr="00D41148" w:rsidRDefault="00284611" w:rsidP="00FA4C1F">
            <w:r w:rsidRPr="00D41148">
              <w:t>Donanım</w:t>
            </w:r>
          </w:p>
        </w:tc>
        <w:tc>
          <w:tcPr>
            <w:tcW w:w="7371" w:type="dxa"/>
            <w:shd w:val="clear" w:color="auto" w:fill="auto"/>
          </w:tcPr>
          <w:p w:rsidR="00284611" w:rsidRPr="009C2993" w:rsidRDefault="009C2993" w:rsidP="00FA4C1F">
            <w:pPr>
              <w:rPr>
                <w:sz w:val="22"/>
                <w:szCs w:val="22"/>
              </w:rPr>
            </w:pPr>
            <w:r w:rsidRPr="009C2993">
              <w:rPr>
                <w:sz w:val="22"/>
                <w:szCs w:val="22"/>
              </w:rPr>
              <w:t>1-Kurumsal ağ sisteminin olması (e-okul, MEBBİS,TEFBİS,WEB SAYFASI vb</w:t>
            </w:r>
            <w:r w:rsidR="002813BD">
              <w:rPr>
                <w:sz w:val="22"/>
                <w:szCs w:val="22"/>
              </w:rPr>
              <w:t>)</w:t>
            </w:r>
          </w:p>
        </w:tc>
      </w:tr>
      <w:tr w:rsidR="00284611" w:rsidRPr="00D41148" w:rsidTr="00D41148">
        <w:tc>
          <w:tcPr>
            <w:tcW w:w="2518" w:type="dxa"/>
            <w:shd w:val="clear" w:color="auto" w:fill="auto"/>
          </w:tcPr>
          <w:p w:rsidR="00284611" w:rsidRPr="005C4DF3" w:rsidRDefault="00284611" w:rsidP="00FA4C1F">
            <w:r w:rsidRPr="005C4DF3">
              <w:t>Bütçe</w:t>
            </w:r>
          </w:p>
        </w:tc>
        <w:tc>
          <w:tcPr>
            <w:tcW w:w="7371" w:type="dxa"/>
            <w:shd w:val="clear" w:color="auto" w:fill="auto"/>
          </w:tcPr>
          <w:p w:rsidR="00284611" w:rsidRPr="005C4DF3" w:rsidRDefault="009C2993" w:rsidP="00FA4C1F">
            <w:r w:rsidRPr="005C4DF3">
              <w:t>1-Kendi okul aidatıyla, kendisine yetebilen bir bütçe.</w:t>
            </w:r>
          </w:p>
        </w:tc>
      </w:tr>
      <w:tr w:rsidR="00284611" w:rsidRPr="00D41148" w:rsidTr="00D41148">
        <w:tc>
          <w:tcPr>
            <w:tcW w:w="2518" w:type="dxa"/>
            <w:shd w:val="clear" w:color="auto" w:fill="auto"/>
          </w:tcPr>
          <w:p w:rsidR="00284611" w:rsidRPr="00D41148" w:rsidRDefault="00284611" w:rsidP="00FA4C1F">
            <w:r w:rsidRPr="00D41148">
              <w:t>Yönetim</w:t>
            </w:r>
            <w:r w:rsidR="009F4287" w:rsidRPr="00D41148">
              <w:t xml:space="preserve"> Süreçleri</w:t>
            </w:r>
          </w:p>
        </w:tc>
        <w:tc>
          <w:tcPr>
            <w:tcW w:w="7371" w:type="dxa"/>
            <w:shd w:val="clear" w:color="auto" w:fill="auto"/>
          </w:tcPr>
          <w:p w:rsidR="00DF62C4" w:rsidRDefault="00DF62C4" w:rsidP="00DF62C4">
            <w:pPr>
              <w:spacing w:after="0"/>
              <w:jc w:val="both"/>
            </w:pPr>
            <w:r>
              <w:t>1. Okul yönetiminin öğretmen, personel ve veli istek ve temennilerini dikkate alması</w:t>
            </w:r>
          </w:p>
          <w:p w:rsidR="00DF62C4" w:rsidRDefault="00DF62C4" w:rsidP="00DF62C4">
            <w:pPr>
              <w:spacing w:after="0"/>
              <w:jc w:val="both"/>
            </w:pPr>
            <w:r>
              <w:t xml:space="preserve">2. Yönetim tarafından kurum kültürünün oluşturulmuş olması </w:t>
            </w:r>
          </w:p>
          <w:p w:rsidR="00AA3AFB" w:rsidRPr="00DF62C4" w:rsidRDefault="00DF62C4" w:rsidP="00DF62C4">
            <w:pPr>
              <w:spacing w:after="0"/>
              <w:jc w:val="both"/>
            </w:pPr>
            <w:r>
              <w:t>3. Okul kararları alınırken paydaşların görüş ve önerilerinin dikkate alınması</w:t>
            </w:r>
          </w:p>
        </w:tc>
      </w:tr>
      <w:tr w:rsidR="00284611" w:rsidRPr="00D41148" w:rsidTr="00D41148">
        <w:tc>
          <w:tcPr>
            <w:tcW w:w="2518" w:type="dxa"/>
            <w:shd w:val="clear" w:color="auto" w:fill="auto"/>
          </w:tcPr>
          <w:p w:rsidR="00284611" w:rsidRPr="00D41148" w:rsidRDefault="00284611" w:rsidP="00FA4C1F">
            <w:r w:rsidRPr="00D41148">
              <w:t xml:space="preserve">İletişim </w:t>
            </w:r>
            <w:r w:rsidR="009F4287" w:rsidRPr="00D41148">
              <w:t>Süreçleri</w:t>
            </w:r>
          </w:p>
        </w:tc>
        <w:tc>
          <w:tcPr>
            <w:tcW w:w="7371" w:type="dxa"/>
            <w:shd w:val="clear" w:color="auto" w:fill="auto"/>
          </w:tcPr>
          <w:p w:rsidR="00284611" w:rsidRPr="009C2993" w:rsidRDefault="009C2993" w:rsidP="00FA4C1F">
            <w:pPr>
              <w:rPr>
                <w:sz w:val="22"/>
                <w:szCs w:val="22"/>
              </w:rPr>
            </w:pPr>
            <w:r w:rsidRPr="009C2993">
              <w:rPr>
                <w:sz w:val="22"/>
                <w:szCs w:val="22"/>
              </w:rPr>
              <w:t>1- Teknolojik alt yapının güçlü olması, hızlı bir haberleşme sisteminin olması</w:t>
            </w:r>
          </w:p>
        </w:tc>
      </w:tr>
    </w:tbl>
    <w:p w:rsidR="00284611" w:rsidRDefault="00284611" w:rsidP="00FA4C1F"/>
    <w:p w:rsidR="008E01DD" w:rsidRPr="00284611" w:rsidRDefault="008E01DD" w:rsidP="00FA4C1F">
      <w:r>
        <w:t>Zayıf</w:t>
      </w:r>
      <w:r w:rsidRPr="00284611">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8E01DD" w:rsidRPr="00D41148" w:rsidTr="00D41148">
        <w:tc>
          <w:tcPr>
            <w:tcW w:w="2518" w:type="dxa"/>
            <w:shd w:val="clear" w:color="auto" w:fill="auto"/>
          </w:tcPr>
          <w:p w:rsidR="008E01DD" w:rsidRPr="00D41148" w:rsidRDefault="008E01DD" w:rsidP="00FA4C1F">
            <w:r w:rsidRPr="00D41148">
              <w:t>Çalışanlar</w:t>
            </w:r>
          </w:p>
        </w:tc>
        <w:tc>
          <w:tcPr>
            <w:tcW w:w="7371" w:type="dxa"/>
            <w:shd w:val="clear" w:color="auto" w:fill="auto"/>
          </w:tcPr>
          <w:p w:rsidR="008E01DD" w:rsidRDefault="00942F65" w:rsidP="002813BD">
            <w:pPr>
              <w:pStyle w:val="ListeParagraf"/>
              <w:numPr>
                <w:ilvl w:val="0"/>
                <w:numId w:val="16"/>
              </w:numPr>
            </w:pPr>
            <w:r w:rsidRPr="00BA1EFF">
              <w:t>Okullarda sosyal, kültürel, sportif ve bilimsel faaliyetlere ayrılan zamanın ve alanların az olması</w:t>
            </w:r>
            <w:r w:rsidR="002813BD">
              <w:t>.</w:t>
            </w:r>
          </w:p>
          <w:p w:rsidR="002813BD" w:rsidRPr="00D41148" w:rsidRDefault="002813BD" w:rsidP="002813BD">
            <w:pPr>
              <w:pStyle w:val="ListeParagraf"/>
              <w:numPr>
                <w:ilvl w:val="0"/>
                <w:numId w:val="16"/>
              </w:numPr>
            </w:pPr>
            <w:r>
              <w:t>Yardımcı personel sayısının az olması</w:t>
            </w:r>
          </w:p>
        </w:tc>
      </w:tr>
      <w:tr w:rsidR="008E01DD" w:rsidRPr="00D41148" w:rsidTr="00D41148">
        <w:tc>
          <w:tcPr>
            <w:tcW w:w="2518" w:type="dxa"/>
            <w:shd w:val="clear" w:color="auto" w:fill="auto"/>
          </w:tcPr>
          <w:p w:rsidR="008E01DD" w:rsidRPr="00D41148" w:rsidRDefault="008E01DD" w:rsidP="00FA4C1F">
            <w:r w:rsidRPr="00D41148">
              <w:t>Veliler</w:t>
            </w:r>
          </w:p>
        </w:tc>
        <w:tc>
          <w:tcPr>
            <w:tcW w:w="7371" w:type="dxa"/>
            <w:shd w:val="clear" w:color="auto" w:fill="auto"/>
          </w:tcPr>
          <w:p w:rsidR="002813BD" w:rsidRDefault="002813BD" w:rsidP="002813BD">
            <w:pPr>
              <w:spacing w:after="0"/>
              <w:jc w:val="both"/>
            </w:pPr>
            <w:r>
              <w:t>1. Velilerin alınacak kararlara katılımının istenilen düzeyde olmaması</w:t>
            </w:r>
          </w:p>
          <w:p w:rsidR="009C76D2" w:rsidRPr="00D41148" w:rsidRDefault="002813BD" w:rsidP="002813BD">
            <w:r>
              <w:t>2. Öğrenci aidatlarının yatırılması konusunda tüm velilerimizin aynı duyarlılığa sahip olmaması</w:t>
            </w:r>
            <w:r w:rsidRPr="00D41148">
              <w:t xml:space="preserve"> </w:t>
            </w:r>
          </w:p>
        </w:tc>
      </w:tr>
      <w:tr w:rsidR="008E01DD" w:rsidRPr="00D41148" w:rsidTr="00D41148">
        <w:tc>
          <w:tcPr>
            <w:tcW w:w="2518" w:type="dxa"/>
            <w:shd w:val="clear" w:color="auto" w:fill="auto"/>
          </w:tcPr>
          <w:p w:rsidR="008E01DD" w:rsidRPr="00D41148" w:rsidRDefault="008E01DD" w:rsidP="00FA4C1F">
            <w:r w:rsidRPr="00D41148">
              <w:t>Bina ve Yerleşke</w:t>
            </w:r>
          </w:p>
        </w:tc>
        <w:tc>
          <w:tcPr>
            <w:tcW w:w="7371" w:type="dxa"/>
            <w:shd w:val="clear" w:color="auto" w:fill="auto"/>
          </w:tcPr>
          <w:p w:rsidR="0081006F" w:rsidRPr="00BA1EFF" w:rsidRDefault="002813BD" w:rsidP="0081006F">
            <w:pPr>
              <w:spacing w:after="0"/>
              <w:jc w:val="both"/>
            </w:pPr>
            <w:r>
              <w:t xml:space="preserve">1. </w:t>
            </w:r>
            <w:r w:rsidR="00184C61">
              <w:t>Okulun fiziki m</w:t>
            </w:r>
            <w:r w:rsidRPr="00BA1EFF">
              <w:t>ekânlarının yetersizliği</w:t>
            </w:r>
          </w:p>
          <w:p w:rsidR="008E01DD" w:rsidRDefault="002813BD" w:rsidP="002813BD">
            <w:r>
              <w:t>2. Lavaboların ve çeşmelerin eski olması</w:t>
            </w:r>
          </w:p>
          <w:p w:rsidR="002813BD" w:rsidRDefault="002813BD" w:rsidP="002813BD">
            <w:r>
              <w:t>3. Bina ısı yalıtımını olmaması</w:t>
            </w:r>
          </w:p>
          <w:p w:rsidR="002813BD" w:rsidRDefault="002813BD" w:rsidP="002813BD">
            <w:r>
              <w:t xml:space="preserve">4. Zeminin İSG’ye uygun olmayan malzeme ile kaplanması </w:t>
            </w:r>
          </w:p>
          <w:p w:rsidR="00B735FA" w:rsidRPr="00D41148" w:rsidRDefault="00B735FA" w:rsidP="002813BD">
            <w:r>
              <w:t>5. Bahçe çıkış kapısının doğrudan caddeye açılıyor olması</w:t>
            </w:r>
          </w:p>
        </w:tc>
      </w:tr>
      <w:tr w:rsidR="008E01DD" w:rsidRPr="00D41148" w:rsidTr="00D41148">
        <w:tc>
          <w:tcPr>
            <w:tcW w:w="2518" w:type="dxa"/>
            <w:shd w:val="clear" w:color="auto" w:fill="auto"/>
          </w:tcPr>
          <w:p w:rsidR="008E01DD" w:rsidRPr="00D41148" w:rsidRDefault="008E01DD" w:rsidP="00FA4C1F">
            <w:r w:rsidRPr="00D41148">
              <w:lastRenderedPageBreak/>
              <w:t>Donanım</w:t>
            </w:r>
          </w:p>
        </w:tc>
        <w:tc>
          <w:tcPr>
            <w:tcW w:w="7371" w:type="dxa"/>
            <w:shd w:val="clear" w:color="auto" w:fill="auto"/>
          </w:tcPr>
          <w:p w:rsidR="009C76D2" w:rsidRPr="00B735FA" w:rsidRDefault="009C74CE" w:rsidP="005C4DF3">
            <w:pPr>
              <w:spacing w:after="0"/>
              <w:jc w:val="both"/>
              <w:rPr>
                <w:rFonts w:cs="Calibri"/>
                <w:bCs/>
              </w:rPr>
            </w:pPr>
            <w:r>
              <w:t>1</w:t>
            </w:r>
            <w:r w:rsidRPr="002E22E0">
              <w:rPr>
                <w:color w:val="FF0000"/>
                <w:sz w:val="28"/>
                <w:szCs w:val="28"/>
              </w:rPr>
              <w:t>.</w:t>
            </w:r>
            <w:r w:rsidR="0081006F" w:rsidRPr="00BA1EFF">
              <w:rPr>
                <w:rFonts w:cs="Calibri"/>
                <w:bCs/>
              </w:rPr>
              <w:t>Eğitim-öğretimde araç-gereç eksikliğinin olması.</w:t>
            </w:r>
          </w:p>
          <w:p w:rsidR="009C76D2" w:rsidRPr="00D41148" w:rsidRDefault="005C4DF3" w:rsidP="009C74CE">
            <w:r>
              <w:t>2</w:t>
            </w:r>
            <w:r w:rsidR="009C74CE">
              <w:t>. O</w:t>
            </w:r>
            <w:r w:rsidR="00B735FA">
              <w:t>kul internet ağının zayıf olması</w:t>
            </w:r>
          </w:p>
        </w:tc>
      </w:tr>
      <w:tr w:rsidR="008E01DD" w:rsidRPr="00D41148" w:rsidTr="00D41148">
        <w:tc>
          <w:tcPr>
            <w:tcW w:w="2518" w:type="dxa"/>
            <w:shd w:val="clear" w:color="auto" w:fill="auto"/>
          </w:tcPr>
          <w:p w:rsidR="008E01DD" w:rsidRPr="00D41148" w:rsidRDefault="008E01DD" w:rsidP="00FA4C1F">
            <w:r w:rsidRPr="00D41148">
              <w:t>Bütçe</w:t>
            </w:r>
          </w:p>
        </w:tc>
        <w:tc>
          <w:tcPr>
            <w:tcW w:w="7371" w:type="dxa"/>
            <w:shd w:val="clear" w:color="auto" w:fill="auto"/>
          </w:tcPr>
          <w:p w:rsidR="0081006F" w:rsidRPr="005C4DF3" w:rsidRDefault="005C4DF3" w:rsidP="009C74CE">
            <w:r>
              <w:t>3</w:t>
            </w:r>
            <w:r w:rsidR="009C74CE">
              <w:t>.</w:t>
            </w:r>
            <w:r w:rsidR="0081006F" w:rsidRPr="005C4DF3">
              <w:t>Okul aidatının az olması</w:t>
            </w:r>
          </w:p>
          <w:p w:rsidR="008E01DD" w:rsidRPr="00D41148" w:rsidRDefault="005C4DF3" w:rsidP="009C74CE">
            <w:r w:rsidRPr="005C4DF3">
              <w:t>4</w:t>
            </w:r>
            <w:r w:rsidR="009C74CE" w:rsidRPr="005C4DF3">
              <w:t>.</w:t>
            </w:r>
            <w:r w:rsidR="0081006F" w:rsidRPr="005C4DF3">
              <w:t>Okul aidatının zamanında ve yeterli düzeyde toplanamaması</w:t>
            </w:r>
          </w:p>
        </w:tc>
      </w:tr>
      <w:tr w:rsidR="008E01DD" w:rsidRPr="00D41148" w:rsidTr="00D41148">
        <w:tc>
          <w:tcPr>
            <w:tcW w:w="2518" w:type="dxa"/>
            <w:shd w:val="clear" w:color="auto" w:fill="auto"/>
          </w:tcPr>
          <w:p w:rsidR="008E01DD" w:rsidRPr="00D41148" w:rsidRDefault="008E01DD" w:rsidP="00FA4C1F">
            <w:r w:rsidRPr="00D41148">
              <w:t>Yönetim Süreçleri</w:t>
            </w:r>
          </w:p>
        </w:tc>
        <w:tc>
          <w:tcPr>
            <w:tcW w:w="7371" w:type="dxa"/>
            <w:shd w:val="clear" w:color="auto" w:fill="auto"/>
          </w:tcPr>
          <w:p w:rsidR="008E01DD" w:rsidRDefault="0081006F" w:rsidP="00B735FA">
            <w:pPr>
              <w:pStyle w:val="ListeParagraf"/>
              <w:numPr>
                <w:ilvl w:val="0"/>
                <w:numId w:val="17"/>
              </w:numPr>
            </w:pPr>
            <w:r>
              <w:t>Rehbe</w:t>
            </w:r>
            <w:r w:rsidR="00990759">
              <w:t>r öğretmenin olmaması sonucunda</w:t>
            </w:r>
            <w:r>
              <w:t>;</w:t>
            </w:r>
            <w:r w:rsidR="00990759">
              <w:t xml:space="preserve"> </w:t>
            </w:r>
            <w:r>
              <w:t>Rehberlik çalışmalarının etkili ve verimli olmaması.</w:t>
            </w:r>
          </w:p>
          <w:p w:rsidR="00B735FA" w:rsidRPr="00D41148" w:rsidRDefault="00B735FA" w:rsidP="00B735FA">
            <w:pPr>
              <w:pStyle w:val="ListeParagraf"/>
              <w:numPr>
                <w:ilvl w:val="0"/>
                <w:numId w:val="17"/>
              </w:numPr>
            </w:pPr>
            <w:r>
              <w:t>Yerel, Ulusal ve Uluslar arası projelere katılım ve proje üretmede yaşanan yetersizlikler</w:t>
            </w:r>
          </w:p>
        </w:tc>
      </w:tr>
      <w:tr w:rsidR="00710994" w:rsidRPr="00D41148" w:rsidTr="00D41148">
        <w:tc>
          <w:tcPr>
            <w:tcW w:w="2518" w:type="dxa"/>
            <w:shd w:val="clear" w:color="auto" w:fill="auto"/>
          </w:tcPr>
          <w:p w:rsidR="00710994" w:rsidRPr="00D41148" w:rsidRDefault="00710994" w:rsidP="00FA4C1F">
            <w:r w:rsidRPr="00D41148">
              <w:t>İletişim Süreçleri</w:t>
            </w:r>
          </w:p>
        </w:tc>
        <w:tc>
          <w:tcPr>
            <w:tcW w:w="7371" w:type="dxa"/>
            <w:shd w:val="clear" w:color="auto" w:fill="auto"/>
          </w:tcPr>
          <w:p w:rsidR="00710994" w:rsidRPr="00D41148" w:rsidRDefault="00B735FA" w:rsidP="00B735FA">
            <w:pPr>
              <w:pStyle w:val="ListeParagraf"/>
              <w:numPr>
                <w:ilvl w:val="0"/>
                <w:numId w:val="18"/>
              </w:numPr>
            </w:pPr>
            <w:r>
              <w:t>Basın ve Halkla İlişkiler çalışmalarının yetersiz olması</w:t>
            </w:r>
          </w:p>
        </w:tc>
      </w:tr>
    </w:tbl>
    <w:p w:rsidR="000D3A4A" w:rsidRDefault="000D3A4A" w:rsidP="00FA4C1F"/>
    <w:p w:rsidR="008E01DD" w:rsidRPr="00AB518F" w:rsidRDefault="00710994" w:rsidP="00AB518F">
      <w:pPr>
        <w:pStyle w:val="Balk3"/>
      </w:pPr>
      <w:r>
        <w:t>Dışsal Faktörler</w:t>
      </w:r>
      <w:r w:rsidR="00474795">
        <w:t xml:space="preserve"> </w:t>
      </w:r>
    </w:p>
    <w:p w:rsidR="009029FB" w:rsidRPr="00284611" w:rsidRDefault="009029FB" w:rsidP="00FA4C1F">
      <w: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9029FB" w:rsidRPr="00D41148" w:rsidTr="00D41148">
        <w:tc>
          <w:tcPr>
            <w:tcW w:w="2518" w:type="dxa"/>
            <w:shd w:val="clear" w:color="auto" w:fill="auto"/>
          </w:tcPr>
          <w:p w:rsidR="009029FB" w:rsidRPr="00D41148" w:rsidRDefault="00474795" w:rsidP="00FA4C1F">
            <w:r>
              <w:t>Politik</w:t>
            </w:r>
          </w:p>
        </w:tc>
        <w:tc>
          <w:tcPr>
            <w:tcW w:w="7371" w:type="dxa"/>
            <w:shd w:val="clear" w:color="auto" w:fill="auto"/>
          </w:tcPr>
          <w:p w:rsidR="00A51469" w:rsidRDefault="005C72CC" w:rsidP="00A51469">
            <w:pPr>
              <w:spacing w:after="0"/>
              <w:jc w:val="both"/>
            </w:pPr>
            <w:r>
              <w:rPr>
                <w:sz w:val="20"/>
                <w:szCs w:val="20"/>
              </w:rPr>
              <w:t xml:space="preserve">1. </w:t>
            </w:r>
            <w:r w:rsidR="00A51469">
              <w:t xml:space="preserve">Çevremizde kurumsal ve bireysel bazda sürekli gelişmeyi hedefleyen bilinç düzeyinin artıyor olması. </w:t>
            </w:r>
          </w:p>
          <w:p w:rsidR="00A51469" w:rsidRPr="00D41148" w:rsidRDefault="005C72CC" w:rsidP="00A51469">
            <w:r>
              <w:t xml:space="preserve">2. </w:t>
            </w:r>
            <w:r w:rsidR="00A51469">
              <w:t>Bakanlığımızda; katılımcı, planlı, gelişimci, şeffaf ve performansa dayalı stratejik yönetim” anlayışına geçme çabaları</w:t>
            </w:r>
          </w:p>
        </w:tc>
      </w:tr>
      <w:tr w:rsidR="009029FB" w:rsidRPr="00D41148" w:rsidTr="00D41148">
        <w:tc>
          <w:tcPr>
            <w:tcW w:w="2518" w:type="dxa"/>
            <w:shd w:val="clear" w:color="auto" w:fill="auto"/>
          </w:tcPr>
          <w:p w:rsidR="009029FB" w:rsidRPr="00D41148" w:rsidRDefault="00474795" w:rsidP="00FA4C1F">
            <w:r>
              <w:t>Ekonomik</w:t>
            </w:r>
          </w:p>
        </w:tc>
        <w:tc>
          <w:tcPr>
            <w:tcW w:w="7371" w:type="dxa"/>
            <w:shd w:val="clear" w:color="auto" w:fill="auto"/>
          </w:tcPr>
          <w:p w:rsidR="00A51469" w:rsidRDefault="005C72CC" w:rsidP="00FA4C1F">
            <w:r>
              <w:t>1.</w:t>
            </w:r>
            <w:r w:rsidR="00A51469">
              <w:t>Düzenli olarak (9Ay) öğrenci aidat gelirinin olması</w:t>
            </w:r>
          </w:p>
          <w:p w:rsidR="00A51469" w:rsidRPr="00B8121C" w:rsidRDefault="005C72CC" w:rsidP="00A51469">
            <w:pPr>
              <w:spacing w:after="0"/>
              <w:jc w:val="both"/>
            </w:pPr>
            <w:r>
              <w:t xml:space="preserve">2. </w:t>
            </w:r>
            <w:r w:rsidR="00A51469" w:rsidRPr="00B8121C">
              <w:t>Toplum nezdinde eğitimin gereğine; bilinç ve duyarlılığının</w:t>
            </w:r>
            <w:r w:rsidR="00A51469">
              <w:t xml:space="preserve"> a</w:t>
            </w:r>
            <w:r w:rsidR="00A51469" w:rsidRPr="00B8121C">
              <w:t>rtması</w:t>
            </w:r>
            <w:r w:rsidR="00A51469">
              <w:t>.</w:t>
            </w:r>
          </w:p>
          <w:p w:rsidR="00A51469" w:rsidRPr="00D41148" w:rsidRDefault="005C72CC" w:rsidP="00FA4C1F">
            <w:r>
              <w:t>3.</w:t>
            </w:r>
            <w:r w:rsidR="0081006F" w:rsidRPr="00A34DA7">
              <w:t>İŞKUR aracılığı ile yardımcı personel hizmetlerinin az da olsa karşılanabilmesi</w:t>
            </w:r>
          </w:p>
        </w:tc>
      </w:tr>
      <w:tr w:rsidR="009029FB" w:rsidRPr="00D41148" w:rsidTr="00D41148">
        <w:tc>
          <w:tcPr>
            <w:tcW w:w="2518" w:type="dxa"/>
            <w:shd w:val="clear" w:color="auto" w:fill="auto"/>
          </w:tcPr>
          <w:p w:rsidR="009029FB" w:rsidRPr="00D41148" w:rsidRDefault="00474795" w:rsidP="00FA4C1F">
            <w:r>
              <w:t>Sosyolojik</w:t>
            </w:r>
          </w:p>
        </w:tc>
        <w:tc>
          <w:tcPr>
            <w:tcW w:w="7371" w:type="dxa"/>
            <w:shd w:val="clear" w:color="auto" w:fill="auto"/>
          </w:tcPr>
          <w:p w:rsidR="0081006F" w:rsidRPr="00A34DA7" w:rsidRDefault="005C72CC" w:rsidP="0081006F">
            <w:pPr>
              <w:spacing w:after="0"/>
              <w:jc w:val="both"/>
            </w:pPr>
            <w:r>
              <w:t>1.</w:t>
            </w:r>
            <w:r w:rsidR="0081006F" w:rsidRPr="00A34DA7">
              <w:t>Öğrenci sosyal ve kişisel gelişimlerinin çok yönlü desteklenmesi</w:t>
            </w:r>
          </w:p>
          <w:p w:rsidR="00F163EA" w:rsidRPr="00D41148" w:rsidRDefault="0081006F" w:rsidP="00F163EA">
            <w:r w:rsidRPr="00A34DA7">
              <w:t>2-Öğrenci – öğretmen iletişiminin güçlü ve sağlıklı olması,</w:t>
            </w:r>
          </w:p>
        </w:tc>
      </w:tr>
      <w:tr w:rsidR="009029FB" w:rsidRPr="00D41148" w:rsidTr="00D41148">
        <w:tc>
          <w:tcPr>
            <w:tcW w:w="2518" w:type="dxa"/>
            <w:shd w:val="clear" w:color="auto" w:fill="auto"/>
          </w:tcPr>
          <w:p w:rsidR="009029FB" w:rsidRPr="00D41148" w:rsidRDefault="00474795" w:rsidP="00FA4C1F">
            <w:r>
              <w:lastRenderedPageBreak/>
              <w:t>Teknolojik</w:t>
            </w:r>
          </w:p>
        </w:tc>
        <w:tc>
          <w:tcPr>
            <w:tcW w:w="7371" w:type="dxa"/>
            <w:shd w:val="clear" w:color="auto" w:fill="auto"/>
          </w:tcPr>
          <w:p w:rsidR="00F163EA" w:rsidRDefault="005C72CC" w:rsidP="00FA4C1F">
            <w:r>
              <w:t>1.</w:t>
            </w:r>
            <w:r w:rsidR="0081006F" w:rsidRPr="00A34DA7">
              <w:t>Teknolojinin hızla gelişmesi, gelişen teknolojinin okulumuzda eğitim alanında kullanılabiliyor olması</w:t>
            </w:r>
            <w:r w:rsidR="00F163EA">
              <w:t xml:space="preserve"> </w:t>
            </w:r>
          </w:p>
          <w:p w:rsidR="009029FB" w:rsidRPr="00D41148" w:rsidRDefault="00F163EA" w:rsidP="00FA4C1F">
            <w:r>
              <w:t>2.Sürekli güncellenen web sitesinin olması</w:t>
            </w:r>
          </w:p>
        </w:tc>
      </w:tr>
      <w:tr w:rsidR="00474795" w:rsidRPr="00D41148" w:rsidTr="00D41148">
        <w:tc>
          <w:tcPr>
            <w:tcW w:w="2518" w:type="dxa"/>
            <w:shd w:val="clear" w:color="auto" w:fill="auto"/>
          </w:tcPr>
          <w:p w:rsidR="00474795" w:rsidRPr="00D41148" w:rsidRDefault="00474795" w:rsidP="00FA4C1F">
            <w:r>
              <w:t>Mevzuat-Yasal</w:t>
            </w:r>
          </w:p>
        </w:tc>
        <w:tc>
          <w:tcPr>
            <w:tcW w:w="7371" w:type="dxa"/>
            <w:shd w:val="clear" w:color="auto" w:fill="auto"/>
          </w:tcPr>
          <w:p w:rsidR="00F163EA" w:rsidRDefault="005C72CC" w:rsidP="00F163EA">
            <w:pPr>
              <w:spacing w:after="0"/>
              <w:jc w:val="both"/>
            </w:pPr>
            <w:r>
              <w:t>1.</w:t>
            </w:r>
            <w:r w:rsidR="00F163EA">
              <w:t xml:space="preserve"> Okul Öncesinin yaygınlaştırılmasına yönelik devlet desteğinin olması</w:t>
            </w:r>
          </w:p>
          <w:p w:rsidR="00F163EA" w:rsidRPr="00B8121C" w:rsidRDefault="00F163EA" w:rsidP="00F163EA">
            <w:pPr>
              <w:spacing w:after="0"/>
              <w:jc w:val="both"/>
            </w:pPr>
            <w:r>
              <w:t>2.</w:t>
            </w:r>
            <w:r w:rsidRPr="00B8121C">
              <w:t>Eğitimde fırsat eşitliğine yönelik alınan tedbirlerin her geçen</w:t>
            </w:r>
          </w:p>
          <w:p w:rsidR="00F163EA" w:rsidRPr="00B8121C" w:rsidRDefault="00F163EA" w:rsidP="00F163EA">
            <w:pPr>
              <w:spacing w:after="0"/>
              <w:jc w:val="both"/>
            </w:pPr>
            <w:r w:rsidRPr="00B8121C">
              <w:t>gün daha artırılması hususundaki çabalar</w:t>
            </w:r>
          </w:p>
          <w:p w:rsidR="00F163EA" w:rsidRPr="00B8121C" w:rsidRDefault="00F163EA" w:rsidP="00F163EA">
            <w:pPr>
              <w:spacing w:after="0"/>
              <w:jc w:val="both"/>
            </w:pPr>
            <w:r>
              <w:t>3.</w:t>
            </w:r>
            <w:r w:rsidRPr="00B8121C">
              <w:t>Psikolojik, sosyal ve hatta fiziksel şiddetin eğitim ve disiplin</w:t>
            </w:r>
          </w:p>
          <w:p w:rsidR="0007189D" w:rsidRDefault="00F163EA" w:rsidP="00F163EA">
            <w:r w:rsidRPr="00B8121C">
              <w:t>aracı olarak kullanılmasına son verilmesi</w:t>
            </w:r>
            <w:r w:rsidRPr="00B8121C">
              <w:cr/>
            </w:r>
            <w:r w:rsidR="0007189D">
              <w:t>4.</w:t>
            </w:r>
            <w:r w:rsidR="0007189D" w:rsidRPr="00A34DA7">
              <w:t xml:space="preserve"> Kayıt alanı ve Ulusal Adres</w:t>
            </w:r>
            <w:r w:rsidR="0007189D">
              <w:t xml:space="preserve"> veri sistemi uygulaması ile </w:t>
            </w:r>
            <w:r w:rsidR="0007189D" w:rsidRPr="00A34DA7">
              <w:t>okula tüm çağ nüfusunun kaydı yapılmaktadır</w:t>
            </w:r>
            <w:r w:rsidR="0007189D">
              <w:t>.</w:t>
            </w:r>
          </w:p>
          <w:p w:rsidR="00474795" w:rsidRPr="00D41148" w:rsidRDefault="00474795" w:rsidP="00FA4C1F"/>
        </w:tc>
      </w:tr>
    </w:tbl>
    <w:p w:rsidR="008E01DD" w:rsidRDefault="008E01DD" w:rsidP="00FA4C1F"/>
    <w:p w:rsidR="009029FB" w:rsidRDefault="009029FB" w:rsidP="00FA4C1F"/>
    <w:p w:rsidR="009029FB" w:rsidRPr="00A05151" w:rsidRDefault="009029FB" w:rsidP="00FA4C1F">
      <w:pPr>
        <w:rPr>
          <w:b/>
        </w:rPr>
      </w:pPr>
      <w:r w:rsidRPr="00A05151">
        <w:rPr>
          <w:b/>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474795" w:rsidRPr="00D41148" w:rsidTr="007B0250">
        <w:tc>
          <w:tcPr>
            <w:tcW w:w="2518" w:type="dxa"/>
          </w:tcPr>
          <w:p w:rsidR="00474795" w:rsidRPr="00D41148" w:rsidRDefault="00474795" w:rsidP="00FA4C1F">
            <w:r>
              <w:t>Politik</w:t>
            </w:r>
          </w:p>
        </w:tc>
        <w:tc>
          <w:tcPr>
            <w:tcW w:w="7371" w:type="dxa"/>
            <w:shd w:val="clear" w:color="auto" w:fill="auto"/>
          </w:tcPr>
          <w:p w:rsidR="00A05151" w:rsidRPr="00B8121C" w:rsidRDefault="00A05151" w:rsidP="00A05151">
            <w:pPr>
              <w:spacing w:after="0"/>
              <w:jc w:val="both"/>
            </w:pPr>
            <w:r>
              <w:t>1.</w:t>
            </w:r>
            <w:r w:rsidRPr="00B8121C">
              <w:t>Eğitim politikalarında ç</w:t>
            </w:r>
            <w:r w:rsidR="002E22E0">
              <w:t>ok sık değişiklik yapılması ve E</w:t>
            </w:r>
            <w:r w:rsidRPr="00B8121C">
              <w:t>ğitim</w:t>
            </w:r>
          </w:p>
          <w:p w:rsidR="00474795" w:rsidRPr="00D41148" w:rsidRDefault="002E22E0" w:rsidP="00A05151">
            <w:r w:rsidRPr="00B8121C">
              <w:t>Sistemindeki</w:t>
            </w:r>
            <w:r w:rsidR="00A05151" w:rsidRPr="00B8121C">
              <w:t xml:space="preserve"> düzenlemelere ilişkin pilot uygulamaların yetersizliği</w:t>
            </w:r>
          </w:p>
        </w:tc>
      </w:tr>
      <w:tr w:rsidR="00474795" w:rsidRPr="00D41148" w:rsidTr="007B0250">
        <w:tc>
          <w:tcPr>
            <w:tcW w:w="2518" w:type="dxa"/>
          </w:tcPr>
          <w:p w:rsidR="00474795" w:rsidRPr="00D41148" w:rsidRDefault="00474795" w:rsidP="00FA4C1F">
            <w:r>
              <w:t>Ekonomik</w:t>
            </w:r>
          </w:p>
        </w:tc>
        <w:tc>
          <w:tcPr>
            <w:tcW w:w="7371" w:type="dxa"/>
            <w:shd w:val="clear" w:color="auto" w:fill="auto"/>
          </w:tcPr>
          <w:p w:rsidR="00474795" w:rsidRPr="00D41148" w:rsidRDefault="00A05151" w:rsidP="00FA4C1F">
            <w:r>
              <w:t>1.Okul Öncesine devam eden öğrenci sayısının az olmasının nedeninin maddi durum olarak gözetilmesi</w:t>
            </w:r>
          </w:p>
        </w:tc>
      </w:tr>
      <w:tr w:rsidR="00474795" w:rsidRPr="00D41148" w:rsidTr="007B0250">
        <w:tc>
          <w:tcPr>
            <w:tcW w:w="2518" w:type="dxa"/>
          </w:tcPr>
          <w:p w:rsidR="00474795" w:rsidRPr="00D41148" w:rsidRDefault="00474795" w:rsidP="00FA4C1F">
            <w:r>
              <w:t>Sosyolojik</w:t>
            </w:r>
          </w:p>
        </w:tc>
        <w:tc>
          <w:tcPr>
            <w:tcW w:w="7371" w:type="dxa"/>
            <w:shd w:val="clear" w:color="auto" w:fill="auto"/>
          </w:tcPr>
          <w:p w:rsidR="00A05151" w:rsidRDefault="00A05151" w:rsidP="00A05151">
            <w:pPr>
              <w:spacing w:after="0"/>
              <w:jc w:val="both"/>
            </w:pPr>
            <w:r>
              <w:rPr>
                <w:rFonts w:cs="Souvenir Lt BT"/>
              </w:rPr>
              <w:t>1.</w:t>
            </w:r>
            <w:r>
              <w:t>Okul Öncesi eğitimin önemi konusunda yeterli bilince sahip olunmaması</w:t>
            </w:r>
          </w:p>
          <w:p w:rsidR="00A05151" w:rsidRDefault="00A05151" w:rsidP="00A05151">
            <w:pPr>
              <w:spacing w:after="0"/>
              <w:jc w:val="both"/>
            </w:pPr>
            <w:r>
              <w:t>2.Okul Öncesi kurumlarının bakım kurumları olarak görülmesi, okul öncesine gereken değerin verilmemesi</w:t>
            </w:r>
          </w:p>
          <w:p w:rsidR="00A05151" w:rsidRPr="00B8121C" w:rsidRDefault="00A05151" w:rsidP="00A05151">
            <w:pPr>
              <w:spacing w:after="0"/>
              <w:jc w:val="both"/>
            </w:pPr>
            <w:r>
              <w:t>3.</w:t>
            </w:r>
            <w:r w:rsidRPr="00B8121C">
              <w:t>Medyanın (tv, internet, magazin, diziler vb.) öğrenciler üzerinde</w:t>
            </w:r>
          </w:p>
          <w:p w:rsidR="00A05151" w:rsidRPr="00B8121C" w:rsidRDefault="002E22E0" w:rsidP="00A05151">
            <w:pPr>
              <w:spacing w:after="0"/>
              <w:jc w:val="both"/>
            </w:pPr>
            <w:r>
              <w:t>o</w:t>
            </w:r>
            <w:r w:rsidRPr="00B8121C">
              <w:t>lumsuz</w:t>
            </w:r>
            <w:r w:rsidR="00A05151" w:rsidRPr="00B8121C">
              <w:t xml:space="preserve"> etkilerinin olması</w:t>
            </w:r>
          </w:p>
          <w:p w:rsidR="00A05151" w:rsidRPr="00B8121C" w:rsidRDefault="00A05151" w:rsidP="00A05151">
            <w:pPr>
              <w:spacing w:after="0"/>
              <w:jc w:val="both"/>
            </w:pPr>
            <w:r>
              <w:lastRenderedPageBreak/>
              <w:t>4.</w:t>
            </w:r>
            <w:r w:rsidR="00A77F46">
              <w:t>Velilerin,</w:t>
            </w:r>
            <w:r w:rsidRPr="00B8121C">
              <w:t xml:space="preserve"> çocuklarının eğitimine yönelik duyarlılıklarının aynı</w:t>
            </w:r>
          </w:p>
          <w:p w:rsidR="00474795" w:rsidRPr="00D41148" w:rsidRDefault="00A05151" w:rsidP="00A05151">
            <w:r w:rsidRPr="00B8121C">
              <w:t>oranda olmaması</w:t>
            </w:r>
          </w:p>
        </w:tc>
      </w:tr>
      <w:tr w:rsidR="00474795" w:rsidRPr="00D41148" w:rsidTr="007B0250">
        <w:tc>
          <w:tcPr>
            <w:tcW w:w="2518" w:type="dxa"/>
          </w:tcPr>
          <w:p w:rsidR="00474795" w:rsidRPr="00D41148" w:rsidRDefault="00474795" w:rsidP="00FA4C1F">
            <w:r>
              <w:lastRenderedPageBreak/>
              <w:t>Teknolojik</w:t>
            </w:r>
          </w:p>
        </w:tc>
        <w:tc>
          <w:tcPr>
            <w:tcW w:w="7371" w:type="dxa"/>
            <w:shd w:val="clear" w:color="auto" w:fill="auto"/>
          </w:tcPr>
          <w:p w:rsidR="00474795" w:rsidRDefault="0081006F" w:rsidP="00FA4C1F">
            <w:pPr>
              <w:rPr>
                <w:rFonts w:cs="Souvenir Lt BT"/>
              </w:rPr>
            </w:pPr>
            <w:r w:rsidRPr="00A34DA7">
              <w:t>-</w:t>
            </w:r>
            <w:r w:rsidRPr="00A34DA7">
              <w:rPr>
                <w:rFonts w:cs="Souvenir Lt BT"/>
              </w:rPr>
              <w:t xml:space="preserve"> Sosyal medyanın bilinçsiz kullanımı</w:t>
            </w:r>
          </w:p>
          <w:p w:rsidR="002064CE" w:rsidRPr="00D41148" w:rsidRDefault="002064CE" w:rsidP="00FA4C1F">
            <w:r>
              <w:t>- Teknolojinin kişiler üzerindeki olumsuz etkileri</w:t>
            </w:r>
          </w:p>
        </w:tc>
      </w:tr>
      <w:tr w:rsidR="00474795" w:rsidRPr="00D41148" w:rsidTr="007B0250">
        <w:tc>
          <w:tcPr>
            <w:tcW w:w="2518" w:type="dxa"/>
          </w:tcPr>
          <w:p w:rsidR="00474795" w:rsidRPr="00D41148" w:rsidRDefault="00474795" w:rsidP="00FA4C1F">
            <w:r>
              <w:t>Mevzuat-Yasal</w:t>
            </w:r>
          </w:p>
        </w:tc>
        <w:tc>
          <w:tcPr>
            <w:tcW w:w="7371" w:type="dxa"/>
            <w:shd w:val="clear" w:color="auto" w:fill="auto"/>
          </w:tcPr>
          <w:p w:rsidR="00474795" w:rsidRDefault="0081006F" w:rsidP="00FA4C1F">
            <w:pPr>
              <w:rPr>
                <w:rFonts w:cs="Souvenir Lt BT"/>
              </w:rPr>
            </w:pPr>
            <w:r>
              <w:rPr>
                <w:rFonts w:cs="Souvenir Lt BT"/>
              </w:rPr>
              <w:t>-</w:t>
            </w:r>
            <w:r w:rsidRPr="00A34DA7">
              <w:rPr>
                <w:rFonts w:cs="Souvenir Lt BT"/>
              </w:rPr>
              <w:t>Kanun ve MEB Mevzuatının sık değişmesi</w:t>
            </w:r>
          </w:p>
          <w:p w:rsidR="0081006F" w:rsidRPr="00D41148" w:rsidRDefault="0081006F" w:rsidP="00FA4C1F">
            <w:r>
              <w:rPr>
                <w:rFonts w:cs="Souvenir Lt BT"/>
              </w:rPr>
              <w:t>-</w:t>
            </w:r>
            <w:r w:rsidRPr="009D4721">
              <w:rPr>
                <w:rFonts w:cs="Souvenir Lt BT"/>
              </w:rPr>
              <w:t xml:space="preserve"> Eğitim öğretim çalışmalarının desteklenmesi konusunda mali mevzuatın getirdiği kısıtlamalar</w:t>
            </w:r>
          </w:p>
        </w:tc>
      </w:tr>
    </w:tbl>
    <w:p w:rsidR="007204B0" w:rsidRDefault="007204B0" w:rsidP="00FA4C1F">
      <w:bookmarkStart w:id="26" w:name="_Toc416085141"/>
      <w:bookmarkStart w:id="27" w:name="_Toc529519454"/>
      <w:bookmarkEnd w:id="25"/>
    </w:p>
    <w:p w:rsidR="00DB7089" w:rsidRPr="00A47F2F" w:rsidRDefault="00DB7089" w:rsidP="00FA4C1F">
      <w:pPr>
        <w:pStyle w:val="Balk2"/>
      </w:pPr>
      <w:r w:rsidRPr="00A47F2F">
        <w:t xml:space="preserve"> </w:t>
      </w:r>
      <w:bookmarkStart w:id="28" w:name="_Toc531097538"/>
      <w:r w:rsidRPr="00A47F2F">
        <w:t>Gelişim ve Sorun Alanları</w:t>
      </w:r>
      <w:bookmarkEnd w:id="26"/>
      <w:bookmarkEnd w:id="27"/>
      <w:bookmarkEnd w:id="28"/>
    </w:p>
    <w:p w:rsidR="001F02FE" w:rsidRDefault="001F02FE" w:rsidP="001F02FE">
      <w:pPr>
        <w:spacing w:after="0"/>
        <w:ind w:firstLine="708"/>
        <w:jc w:val="both"/>
      </w:pPr>
      <w:r>
        <w:t xml:space="preserve">Gelişim ve sorun alanları analizi ile GZFT analizi sonucunda ortaya çıkan sonuçların planın geleceğe yönelim bölümü ile ilişkilendirilmesi ve buradan hareketle hedef, gösterge ve eylemlerin belirlenmesi sağlanmaktadır. </w:t>
      </w:r>
    </w:p>
    <w:p w:rsidR="001F02FE" w:rsidRDefault="001F02FE" w:rsidP="001F02FE">
      <w:pPr>
        <w:spacing w:after="0"/>
        <w:ind w:firstLine="708"/>
        <w:jc w:val="both"/>
      </w:pPr>
      <w:r>
        <w:t>Gelişim ve sorun alanları ayrımında eğitim ve öğretim faaliyetlerine ilişkin üç temel tema olan Eğit</w:t>
      </w:r>
      <w:r w:rsidR="00A77F46">
        <w:t>ime Erişim, Eğitimde Kalite ve K</w:t>
      </w:r>
      <w:r>
        <w:t xml:space="preserve">urumsal Kapasite kullanılmıştır. </w:t>
      </w:r>
    </w:p>
    <w:p w:rsidR="001F02FE" w:rsidRDefault="001F02FE" w:rsidP="001F02FE">
      <w:pPr>
        <w:spacing w:after="0"/>
        <w:ind w:firstLine="708"/>
        <w:jc w:val="both"/>
      </w:pPr>
      <w:r>
        <w:t xml:space="preserve">-Eğitime erişim, öğrencinin eğitim faaliyetine erişmesi ve tamamlamasına ilişkin süreçleri; </w:t>
      </w:r>
    </w:p>
    <w:p w:rsidR="001F02FE" w:rsidRDefault="001F02FE" w:rsidP="001F02FE">
      <w:pPr>
        <w:spacing w:after="0"/>
        <w:ind w:firstLine="708"/>
        <w:jc w:val="both"/>
      </w:pPr>
      <w:r>
        <w:t xml:space="preserve">-Eğitimde kalite, öğrencinin akademik başarısı, sosyal ve bilişsel gelişimi ve istihdamı da dâhil olmak üzere eğitim ve öğretim sürecinin hayata hazırlama evresini; </w:t>
      </w:r>
    </w:p>
    <w:p w:rsidR="001F02FE" w:rsidRDefault="001F02FE" w:rsidP="001F02FE">
      <w:pPr>
        <w:spacing w:after="0"/>
        <w:ind w:firstLine="708"/>
        <w:jc w:val="both"/>
      </w:pPr>
      <w:r>
        <w:t>-Kurumsal kapasite ise kurumsal yapı, kurum kültürü, donanım, bina gibi eğitim ve öğretim sürecine destek mahiyetinde olan kapasiteyi belirtmektedir.</w:t>
      </w:r>
    </w:p>
    <w:p w:rsidR="001F02FE" w:rsidRDefault="001F02FE" w:rsidP="00FA4C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402"/>
        <w:gridCol w:w="4111"/>
      </w:tblGrid>
      <w:tr w:rsidR="00900BBB" w:rsidRPr="00D41148" w:rsidTr="004E7851">
        <w:tc>
          <w:tcPr>
            <w:tcW w:w="4252" w:type="dxa"/>
            <w:shd w:val="clear" w:color="auto" w:fill="auto"/>
          </w:tcPr>
          <w:p w:rsidR="00900BBB" w:rsidRPr="007613B4" w:rsidRDefault="00900BBB" w:rsidP="004E7851">
            <w:pPr>
              <w:spacing w:after="0"/>
              <w:jc w:val="both"/>
              <w:rPr>
                <w:b/>
              </w:rPr>
            </w:pPr>
            <w:r w:rsidRPr="007613B4">
              <w:rPr>
                <w:b/>
              </w:rPr>
              <w:t>Eğitime Erişim</w:t>
            </w:r>
          </w:p>
        </w:tc>
        <w:tc>
          <w:tcPr>
            <w:tcW w:w="3402" w:type="dxa"/>
            <w:shd w:val="clear" w:color="auto" w:fill="auto"/>
          </w:tcPr>
          <w:p w:rsidR="00900BBB" w:rsidRPr="007613B4" w:rsidRDefault="00900BBB" w:rsidP="004E7851">
            <w:pPr>
              <w:spacing w:after="0"/>
              <w:jc w:val="both"/>
              <w:rPr>
                <w:b/>
              </w:rPr>
            </w:pPr>
            <w:r w:rsidRPr="007613B4">
              <w:rPr>
                <w:b/>
              </w:rPr>
              <w:t>Eğitimde Kalite</w:t>
            </w:r>
          </w:p>
        </w:tc>
        <w:tc>
          <w:tcPr>
            <w:tcW w:w="4111" w:type="dxa"/>
            <w:shd w:val="clear" w:color="auto" w:fill="auto"/>
          </w:tcPr>
          <w:p w:rsidR="00900BBB" w:rsidRPr="007613B4" w:rsidRDefault="00900BBB" w:rsidP="004E7851">
            <w:pPr>
              <w:spacing w:after="0"/>
              <w:jc w:val="both"/>
              <w:rPr>
                <w:b/>
              </w:rPr>
            </w:pPr>
            <w:r w:rsidRPr="007613B4">
              <w:rPr>
                <w:b/>
              </w:rPr>
              <w:t>Kurumsal Kapasite</w:t>
            </w:r>
          </w:p>
        </w:tc>
      </w:tr>
      <w:tr w:rsidR="00900BBB" w:rsidRPr="00D41148" w:rsidTr="004E7851">
        <w:tc>
          <w:tcPr>
            <w:tcW w:w="4252" w:type="dxa"/>
            <w:shd w:val="clear" w:color="auto" w:fill="auto"/>
          </w:tcPr>
          <w:p w:rsidR="00900BBB" w:rsidRPr="007613B4" w:rsidRDefault="00900BBB" w:rsidP="004E7851">
            <w:pPr>
              <w:spacing w:after="0"/>
              <w:jc w:val="both"/>
            </w:pPr>
            <w:r w:rsidRPr="007613B4">
              <w:t>Okullaşma Oranı</w:t>
            </w:r>
          </w:p>
        </w:tc>
        <w:tc>
          <w:tcPr>
            <w:tcW w:w="3402" w:type="dxa"/>
            <w:shd w:val="clear" w:color="auto" w:fill="auto"/>
          </w:tcPr>
          <w:p w:rsidR="00900BBB" w:rsidRPr="007613B4" w:rsidRDefault="00900BBB" w:rsidP="004E7851">
            <w:pPr>
              <w:spacing w:after="0"/>
              <w:jc w:val="both"/>
            </w:pPr>
            <w:r w:rsidRPr="007613B4">
              <w:t>Akademik Başarı</w:t>
            </w:r>
          </w:p>
        </w:tc>
        <w:tc>
          <w:tcPr>
            <w:tcW w:w="4111" w:type="dxa"/>
            <w:shd w:val="clear" w:color="auto" w:fill="auto"/>
          </w:tcPr>
          <w:p w:rsidR="00900BBB" w:rsidRPr="007613B4" w:rsidRDefault="00900BBB" w:rsidP="004E7851">
            <w:pPr>
              <w:spacing w:after="0"/>
              <w:jc w:val="both"/>
            </w:pPr>
            <w:r w:rsidRPr="007613B4">
              <w:t>Kurumsal İletişim</w:t>
            </w:r>
          </w:p>
        </w:tc>
      </w:tr>
      <w:tr w:rsidR="00900BBB" w:rsidRPr="00D41148" w:rsidTr="004E7851">
        <w:tc>
          <w:tcPr>
            <w:tcW w:w="4252" w:type="dxa"/>
            <w:shd w:val="clear" w:color="auto" w:fill="auto"/>
          </w:tcPr>
          <w:p w:rsidR="00900BBB" w:rsidRPr="007613B4" w:rsidRDefault="00900BBB" w:rsidP="004E7851">
            <w:pPr>
              <w:spacing w:after="0"/>
              <w:jc w:val="both"/>
            </w:pPr>
            <w:r w:rsidRPr="007613B4">
              <w:t>Okula Devam/ Devamsızlık</w:t>
            </w:r>
          </w:p>
        </w:tc>
        <w:tc>
          <w:tcPr>
            <w:tcW w:w="3402" w:type="dxa"/>
            <w:shd w:val="clear" w:color="auto" w:fill="auto"/>
          </w:tcPr>
          <w:p w:rsidR="00900BBB" w:rsidRPr="007613B4" w:rsidRDefault="00900BBB" w:rsidP="004E7851">
            <w:pPr>
              <w:spacing w:after="0"/>
              <w:jc w:val="both"/>
            </w:pPr>
            <w:r w:rsidRPr="007613B4">
              <w:t>Sosyal, Kültürel ve Fiziksel Gelişim</w:t>
            </w:r>
          </w:p>
        </w:tc>
        <w:tc>
          <w:tcPr>
            <w:tcW w:w="4111" w:type="dxa"/>
            <w:shd w:val="clear" w:color="auto" w:fill="auto"/>
          </w:tcPr>
          <w:p w:rsidR="00900BBB" w:rsidRPr="007613B4" w:rsidRDefault="00900BBB" w:rsidP="004E7851">
            <w:pPr>
              <w:spacing w:after="0"/>
              <w:jc w:val="both"/>
            </w:pPr>
            <w:r w:rsidRPr="007613B4">
              <w:t>Kurumsal Yönetim</w:t>
            </w:r>
          </w:p>
        </w:tc>
      </w:tr>
      <w:tr w:rsidR="00900BBB" w:rsidRPr="00D41148" w:rsidTr="004E7851">
        <w:tc>
          <w:tcPr>
            <w:tcW w:w="4252" w:type="dxa"/>
            <w:shd w:val="clear" w:color="auto" w:fill="auto"/>
          </w:tcPr>
          <w:p w:rsidR="00900BBB" w:rsidRPr="007613B4" w:rsidRDefault="00900BBB" w:rsidP="004E7851">
            <w:pPr>
              <w:spacing w:after="0"/>
              <w:jc w:val="both"/>
            </w:pPr>
            <w:r w:rsidRPr="007613B4">
              <w:t>Okula Uyum, Oryantasyon</w:t>
            </w:r>
          </w:p>
        </w:tc>
        <w:tc>
          <w:tcPr>
            <w:tcW w:w="3402" w:type="dxa"/>
            <w:shd w:val="clear" w:color="auto" w:fill="auto"/>
          </w:tcPr>
          <w:p w:rsidR="00900BBB" w:rsidRPr="007613B4" w:rsidRDefault="00900BBB" w:rsidP="004E7851">
            <w:pPr>
              <w:spacing w:after="0"/>
              <w:jc w:val="both"/>
            </w:pPr>
            <w:r w:rsidRPr="007613B4">
              <w:t>Sınıf Tekrarı</w:t>
            </w:r>
          </w:p>
        </w:tc>
        <w:tc>
          <w:tcPr>
            <w:tcW w:w="4111" w:type="dxa"/>
            <w:shd w:val="clear" w:color="auto" w:fill="auto"/>
          </w:tcPr>
          <w:p w:rsidR="00900BBB" w:rsidRPr="007613B4" w:rsidRDefault="00900BBB" w:rsidP="004E7851">
            <w:pPr>
              <w:spacing w:after="0"/>
              <w:jc w:val="both"/>
            </w:pPr>
            <w:r w:rsidRPr="007613B4">
              <w:t>Bina ve Yerleşke</w:t>
            </w:r>
          </w:p>
        </w:tc>
      </w:tr>
      <w:tr w:rsidR="00900BBB" w:rsidRPr="00D41148" w:rsidTr="004E7851">
        <w:tc>
          <w:tcPr>
            <w:tcW w:w="4252" w:type="dxa"/>
            <w:shd w:val="clear" w:color="auto" w:fill="auto"/>
          </w:tcPr>
          <w:p w:rsidR="00900BBB" w:rsidRPr="007613B4" w:rsidRDefault="00900BBB" w:rsidP="004E7851">
            <w:pPr>
              <w:spacing w:after="0"/>
              <w:jc w:val="both"/>
            </w:pPr>
            <w:r w:rsidRPr="007613B4">
              <w:lastRenderedPageBreak/>
              <w:t>Özel Eğitime İhtiyaç Duyan Bireyler</w:t>
            </w:r>
          </w:p>
        </w:tc>
        <w:tc>
          <w:tcPr>
            <w:tcW w:w="3402" w:type="dxa"/>
            <w:shd w:val="clear" w:color="auto" w:fill="auto"/>
          </w:tcPr>
          <w:p w:rsidR="00900BBB" w:rsidRPr="007613B4" w:rsidRDefault="00900BBB" w:rsidP="004E7851">
            <w:pPr>
              <w:spacing w:after="0"/>
              <w:jc w:val="both"/>
            </w:pPr>
            <w:r w:rsidRPr="007613B4">
              <w:t>İstihdam Edilebilirlik ve Yönlendirme</w:t>
            </w:r>
          </w:p>
        </w:tc>
        <w:tc>
          <w:tcPr>
            <w:tcW w:w="4111" w:type="dxa"/>
            <w:shd w:val="clear" w:color="auto" w:fill="auto"/>
          </w:tcPr>
          <w:p w:rsidR="00900BBB" w:rsidRPr="007613B4" w:rsidRDefault="00900BBB" w:rsidP="004E7851">
            <w:pPr>
              <w:spacing w:after="0"/>
              <w:jc w:val="both"/>
            </w:pPr>
            <w:r w:rsidRPr="007613B4">
              <w:t>Donanım</w:t>
            </w:r>
          </w:p>
        </w:tc>
      </w:tr>
      <w:tr w:rsidR="00900BBB" w:rsidRPr="00D41148" w:rsidTr="004E7851">
        <w:tc>
          <w:tcPr>
            <w:tcW w:w="4252" w:type="dxa"/>
            <w:shd w:val="clear" w:color="auto" w:fill="auto"/>
          </w:tcPr>
          <w:p w:rsidR="00900BBB" w:rsidRPr="007613B4" w:rsidRDefault="00900BBB" w:rsidP="004E7851">
            <w:pPr>
              <w:spacing w:after="0"/>
              <w:jc w:val="both"/>
            </w:pPr>
            <w:r w:rsidRPr="007613B4">
              <w:t>Yabancı Öğrenciler</w:t>
            </w:r>
          </w:p>
        </w:tc>
        <w:tc>
          <w:tcPr>
            <w:tcW w:w="3402" w:type="dxa"/>
            <w:shd w:val="clear" w:color="auto" w:fill="auto"/>
          </w:tcPr>
          <w:p w:rsidR="00900BBB" w:rsidRPr="007613B4" w:rsidRDefault="00900BBB" w:rsidP="004E7851">
            <w:pPr>
              <w:spacing w:after="0"/>
              <w:jc w:val="both"/>
            </w:pPr>
            <w:r w:rsidRPr="007613B4">
              <w:t>Öğretim Yöntemleri</w:t>
            </w:r>
          </w:p>
        </w:tc>
        <w:tc>
          <w:tcPr>
            <w:tcW w:w="4111" w:type="dxa"/>
            <w:shd w:val="clear" w:color="auto" w:fill="auto"/>
          </w:tcPr>
          <w:p w:rsidR="00900BBB" w:rsidRPr="007613B4" w:rsidRDefault="00900BBB" w:rsidP="004E7851">
            <w:pPr>
              <w:spacing w:after="0"/>
              <w:jc w:val="both"/>
            </w:pPr>
            <w:r w:rsidRPr="007613B4">
              <w:t>Temizlik, Hijyen</w:t>
            </w:r>
          </w:p>
        </w:tc>
      </w:tr>
      <w:tr w:rsidR="00900BBB" w:rsidRPr="00D41148" w:rsidTr="004E7851">
        <w:tc>
          <w:tcPr>
            <w:tcW w:w="4252" w:type="dxa"/>
            <w:shd w:val="clear" w:color="auto" w:fill="auto"/>
          </w:tcPr>
          <w:p w:rsidR="00900BBB" w:rsidRPr="007613B4" w:rsidRDefault="00900BBB" w:rsidP="004E7851">
            <w:pPr>
              <w:spacing w:after="0"/>
              <w:jc w:val="both"/>
            </w:pPr>
            <w:r w:rsidRPr="007613B4">
              <w:t>Hayatboyu Öğrenme</w:t>
            </w:r>
          </w:p>
        </w:tc>
        <w:tc>
          <w:tcPr>
            <w:tcW w:w="3402" w:type="dxa"/>
            <w:shd w:val="clear" w:color="auto" w:fill="auto"/>
          </w:tcPr>
          <w:p w:rsidR="00900BBB" w:rsidRPr="007613B4" w:rsidRDefault="00900BBB" w:rsidP="004E7851">
            <w:pPr>
              <w:spacing w:after="0"/>
              <w:jc w:val="both"/>
            </w:pPr>
            <w:r w:rsidRPr="007613B4">
              <w:t>Ders araç gereçleri</w:t>
            </w:r>
          </w:p>
        </w:tc>
        <w:tc>
          <w:tcPr>
            <w:tcW w:w="4111" w:type="dxa"/>
            <w:shd w:val="clear" w:color="auto" w:fill="auto"/>
          </w:tcPr>
          <w:p w:rsidR="00900BBB" w:rsidRPr="007613B4" w:rsidRDefault="00900BBB" w:rsidP="004E7851">
            <w:pPr>
              <w:spacing w:after="0"/>
            </w:pPr>
            <w:r w:rsidRPr="007613B4">
              <w:t>İş Güvenliği, Okul Güvenliği</w:t>
            </w:r>
          </w:p>
        </w:tc>
      </w:tr>
      <w:tr w:rsidR="00900BBB" w:rsidRPr="00D41148" w:rsidTr="004E7851">
        <w:tc>
          <w:tcPr>
            <w:tcW w:w="4252" w:type="dxa"/>
            <w:shd w:val="clear" w:color="auto" w:fill="auto"/>
          </w:tcPr>
          <w:p w:rsidR="00900BBB" w:rsidRPr="007613B4" w:rsidRDefault="00900BBB" w:rsidP="004E7851">
            <w:pPr>
              <w:spacing w:after="0"/>
              <w:jc w:val="both"/>
            </w:pPr>
          </w:p>
        </w:tc>
        <w:tc>
          <w:tcPr>
            <w:tcW w:w="3402" w:type="dxa"/>
            <w:shd w:val="clear" w:color="auto" w:fill="auto"/>
          </w:tcPr>
          <w:p w:rsidR="00900BBB" w:rsidRPr="007613B4" w:rsidRDefault="00900BBB" w:rsidP="004E7851">
            <w:pPr>
              <w:spacing w:after="0"/>
              <w:jc w:val="both"/>
            </w:pPr>
          </w:p>
        </w:tc>
        <w:tc>
          <w:tcPr>
            <w:tcW w:w="4111" w:type="dxa"/>
            <w:shd w:val="clear" w:color="auto" w:fill="auto"/>
          </w:tcPr>
          <w:p w:rsidR="00900BBB" w:rsidRPr="007613B4" w:rsidRDefault="00900BBB" w:rsidP="004E7851">
            <w:pPr>
              <w:spacing w:after="0"/>
              <w:jc w:val="both"/>
            </w:pPr>
            <w:r w:rsidRPr="007613B4">
              <w:t>Taşıma ve servis</w:t>
            </w:r>
          </w:p>
        </w:tc>
      </w:tr>
    </w:tbl>
    <w:p w:rsidR="00A20B34" w:rsidRPr="007613B4" w:rsidRDefault="00A20B34" w:rsidP="00FA4C1F">
      <w:pPr>
        <w:rPr>
          <w:b/>
        </w:rPr>
      </w:pPr>
    </w:p>
    <w:p w:rsidR="00A20B34" w:rsidRPr="007613B4" w:rsidRDefault="00DB7089" w:rsidP="00FA4C1F">
      <w:pPr>
        <w:pStyle w:val="Balk3"/>
        <w:rPr>
          <w:b/>
        </w:rPr>
      </w:pPr>
      <w:bookmarkStart w:id="29" w:name="_Toc416084890"/>
      <w:r w:rsidRPr="007613B4">
        <w:rPr>
          <w:b/>
        </w:rPr>
        <w:t>Gelişim ve Sorun Alanları</w:t>
      </w:r>
      <w:r w:rsidR="00A20B34" w:rsidRPr="007613B4">
        <w:rPr>
          <w:b/>
        </w:rPr>
        <w:t>mız</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675E8" w:rsidRPr="00A47F2F" w:rsidTr="00FD0161">
        <w:trPr>
          <w:trHeight w:val="300"/>
        </w:trPr>
        <w:tc>
          <w:tcPr>
            <w:tcW w:w="14709" w:type="dxa"/>
            <w:gridSpan w:val="2"/>
            <w:vAlign w:val="center"/>
            <w:hideMark/>
          </w:tcPr>
          <w:p w:rsidR="00F675E8" w:rsidRPr="00A47F2F" w:rsidRDefault="00DB7089" w:rsidP="00FA4C1F">
            <w:r w:rsidRPr="00A47F2F">
              <w:t xml:space="preserve"> </w:t>
            </w:r>
            <w:bookmarkEnd w:id="29"/>
            <w:r w:rsidR="00F675E8" w:rsidRPr="00A47F2F">
              <w:t>1.TEMA: EĞİTİM</w:t>
            </w:r>
            <w:r w:rsidR="00263085" w:rsidRPr="00A47F2F">
              <w:t xml:space="preserve"> VE ÖĞRETİM</w:t>
            </w:r>
            <w:r w:rsidR="00A20B34">
              <w:t>E ERİŞİM</w:t>
            </w:r>
          </w:p>
        </w:tc>
      </w:tr>
      <w:tr w:rsidR="00F675E8" w:rsidRPr="00A47F2F" w:rsidTr="00FD0161">
        <w:trPr>
          <w:trHeight w:val="330"/>
        </w:trPr>
        <w:tc>
          <w:tcPr>
            <w:tcW w:w="820" w:type="dxa"/>
            <w:vAlign w:val="center"/>
            <w:hideMark/>
          </w:tcPr>
          <w:p w:rsidR="00F675E8" w:rsidRPr="00A47F2F" w:rsidRDefault="00F675E8" w:rsidP="00FA4C1F">
            <w:r w:rsidRPr="00A47F2F">
              <w:t>1</w:t>
            </w:r>
          </w:p>
        </w:tc>
        <w:tc>
          <w:tcPr>
            <w:tcW w:w="13889" w:type="dxa"/>
            <w:vAlign w:val="center"/>
            <w:hideMark/>
          </w:tcPr>
          <w:p w:rsidR="00F675E8" w:rsidRPr="00A47F2F" w:rsidRDefault="0081006F" w:rsidP="00FA4C1F">
            <w:r w:rsidRPr="003C7E80">
              <w:rPr>
                <w:rFonts w:ascii="Calibri" w:hAnsi="Calibri" w:cs="Calibri"/>
                <w:sz w:val="23"/>
                <w:szCs w:val="23"/>
              </w:rPr>
              <w:t>Okullaşma Oranı / Okul öncesi eğitimde okullaşma oranı</w:t>
            </w:r>
          </w:p>
        </w:tc>
      </w:tr>
      <w:tr w:rsidR="00F675E8" w:rsidRPr="00A47F2F" w:rsidTr="00FD0161">
        <w:trPr>
          <w:trHeight w:val="330"/>
        </w:trPr>
        <w:tc>
          <w:tcPr>
            <w:tcW w:w="820" w:type="dxa"/>
            <w:vAlign w:val="center"/>
            <w:hideMark/>
          </w:tcPr>
          <w:p w:rsidR="00F675E8" w:rsidRPr="00A47F2F" w:rsidRDefault="00F675E8" w:rsidP="00FA4C1F">
            <w:r w:rsidRPr="00A47F2F">
              <w:t>2</w:t>
            </w:r>
          </w:p>
        </w:tc>
        <w:tc>
          <w:tcPr>
            <w:tcW w:w="13889" w:type="dxa"/>
            <w:vAlign w:val="center"/>
            <w:hideMark/>
          </w:tcPr>
          <w:p w:rsidR="00F675E8" w:rsidRPr="00A47F2F" w:rsidRDefault="0081006F" w:rsidP="00FA4C1F">
            <w:r w:rsidRPr="003C7E80">
              <w:rPr>
                <w:rFonts w:ascii="Calibri" w:hAnsi="Calibri" w:cs="Calibri"/>
                <w:sz w:val="23"/>
                <w:szCs w:val="23"/>
              </w:rPr>
              <w:t>Okula Devam - Devamsızlık / Okul öncesi eğitimden erken ayrılma</w:t>
            </w:r>
          </w:p>
        </w:tc>
      </w:tr>
      <w:tr w:rsidR="00F675E8" w:rsidRPr="00A47F2F" w:rsidTr="00FD0161">
        <w:trPr>
          <w:trHeight w:val="330"/>
        </w:trPr>
        <w:tc>
          <w:tcPr>
            <w:tcW w:w="820" w:type="dxa"/>
            <w:vAlign w:val="center"/>
            <w:hideMark/>
          </w:tcPr>
          <w:p w:rsidR="00F675E8" w:rsidRPr="00A47F2F" w:rsidRDefault="00F675E8" w:rsidP="00FA4C1F">
            <w:r w:rsidRPr="00A47F2F">
              <w:t>3</w:t>
            </w:r>
          </w:p>
        </w:tc>
        <w:tc>
          <w:tcPr>
            <w:tcW w:w="13889" w:type="dxa"/>
            <w:vAlign w:val="center"/>
          </w:tcPr>
          <w:p w:rsidR="00F675E8" w:rsidRPr="00A47F2F" w:rsidRDefault="0081006F" w:rsidP="00FA4C1F">
            <w:r w:rsidRPr="003C7E80">
              <w:rPr>
                <w:rFonts w:ascii="Calibri" w:hAnsi="Calibri" w:cs="Calibri"/>
                <w:sz w:val="23"/>
                <w:szCs w:val="23"/>
              </w:rPr>
              <w:t>Okula Uyum / Öğrencilere yönelik oryantasyon faaliyetlerinin yetersizliği</w:t>
            </w:r>
          </w:p>
        </w:tc>
      </w:tr>
      <w:tr w:rsidR="00F675E8" w:rsidRPr="00A47F2F" w:rsidTr="00FD0161">
        <w:trPr>
          <w:trHeight w:val="330"/>
        </w:trPr>
        <w:tc>
          <w:tcPr>
            <w:tcW w:w="820" w:type="dxa"/>
            <w:vAlign w:val="center"/>
            <w:hideMark/>
          </w:tcPr>
          <w:p w:rsidR="00F675E8" w:rsidRPr="00A47F2F" w:rsidRDefault="00F675E8" w:rsidP="00FA4C1F">
            <w:r w:rsidRPr="00A47F2F">
              <w:t>4</w:t>
            </w:r>
          </w:p>
        </w:tc>
        <w:tc>
          <w:tcPr>
            <w:tcW w:w="13889" w:type="dxa"/>
            <w:vAlign w:val="center"/>
          </w:tcPr>
          <w:p w:rsidR="0081006F" w:rsidRPr="003C7E80" w:rsidRDefault="0081006F" w:rsidP="0081006F">
            <w:pPr>
              <w:pStyle w:val="Default"/>
              <w:rPr>
                <w:rFonts w:ascii="Calibri" w:hAnsi="Calibri" w:cs="Calibri"/>
                <w:sz w:val="23"/>
                <w:szCs w:val="23"/>
              </w:rPr>
            </w:pPr>
            <w:r w:rsidRPr="003C7E80">
              <w:rPr>
                <w:rFonts w:ascii="Calibri" w:hAnsi="Calibri" w:cs="Calibri"/>
                <w:sz w:val="23"/>
                <w:szCs w:val="23"/>
              </w:rPr>
              <w:t xml:space="preserve">Özel Eğitime İhtiyaç Duyan Bireyler / Özel eğitime ihtiyaç duyan bireylerin uygun </w:t>
            </w:r>
          </w:p>
          <w:p w:rsidR="00F675E8" w:rsidRPr="00A47F2F" w:rsidRDefault="0081006F" w:rsidP="0081006F">
            <w:r w:rsidRPr="003C7E80">
              <w:rPr>
                <w:rFonts w:ascii="Calibri" w:hAnsi="Calibri" w:cs="Calibri"/>
                <w:sz w:val="23"/>
                <w:szCs w:val="23"/>
              </w:rPr>
              <w:t>eğitime erişiminin sağlanamaması</w:t>
            </w:r>
          </w:p>
        </w:tc>
      </w:tr>
      <w:tr w:rsidR="00F675E8" w:rsidRPr="00A47F2F" w:rsidTr="00FD0161">
        <w:trPr>
          <w:trHeight w:val="330"/>
        </w:trPr>
        <w:tc>
          <w:tcPr>
            <w:tcW w:w="820" w:type="dxa"/>
            <w:vAlign w:val="center"/>
            <w:hideMark/>
          </w:tcPr>
          <w:p w:rsidR="00F675E8" w:rsidRPr="00A47F2F" w:rsidRDefault="00F675E8" w:rsidP="00FA4C1F">
            <w:r w:rsidRPr="00A47F2F">
              <w:t>5</w:t>
            </w:r>
          </w:p>
        </w:tc>
        <w:tc>
          <w:tcPr>
            <w:tcW w:w="13889" w:type="dxa"/>
            <w:vAlign w:val="center"/>
          </w:tcPr>
          <w:p w:rsidR="00F675E8" w:rsidRPr="00A47F2F" w:rsidRDefault="0059194C" w:rsidP="00FA4C1F">
            <w:r w:rsidRPr="003C7E80">
              <w:rPr>
                <w:rFonts w:ascii="Calibri" w:hAnsi="Calibri" w:cs="Calibri"/>
                <w:sz w:val="23"/>
                <w:szCs w:val="23"/>
              </w:rPr>
              <w:t>Yabancı Öğrenciler / Özel politika gerektiren grupların eğitime erişimi</w:t>
            </w:r>
          </w:p>
        </w:tc>
      </w:tr>
    </w:tbl>
    <w:p w:rsidR="004778E9" w:rsidRPr="00A47F2F" w:rsidRDefault="004778E9" w:rsidP="008E72B5">
      <w:pPr>
        <w:ind w:left="-142"/>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675E8" w:rsidRPr="00A47F2F" w:rsidTr="00FD0161">
        <w:trPr>
          <w:trHeight w:val="113"/>
        </w:trPr>
        <w:tc>
          <w:tcPr>
            <w:tcW w:w="14709" w:type="dxa"/>
            <w:gridSpan w:val="2"/>
            <w:vAlign w:val="center"/>
            <w:hideMark/>
          </w:tcPr>
          <w:p w:rsidR="00F675E8" w:rsidRPr="00A47F2F" w:rsidRDefault="00F675E8" w:rsidP="00FA4C1F">
            <w:r w:rsidRPr="00A47F2F">
              <w:t>2.TEMA: EĞİTİM</w:t>
            </w:r>
            <w:r w:rsidR="00401E0F" w:rsidRPr="00A47F2F">
              <w:t xml:space="preserve"> VE ÖĞRETİMDE</w:t>
            </w:r>
            <w:r w:rsidRPr="00A47F2F">
              <w:t xml:space="preserve"> KALİTE</w:t>
            </w:r>
          </w:p>
        </w:tc>
      </w:tr>
      <w:tr w:rsidR="00F675E8" w:rsidRPr="00A47F2F" w:rsidTr="00FD0161">
        <w:trPr>
          <w:trHeight w:val="57"/>
        </w:trPr>
        <w:tc>
          <w:tcPr>
            <w:tcW w:w="820" w:type="dxa"/>
            <w:vAlign w:val="center"/>
            <w:hideMark/>
          </w:tcPr>
          <w:p w:rsidR="00F675E8" w:rsidRPr="00A47F2F" w:rsidRDefault="00F675E8" w:rsidP="00FA4C1F">
            <w:r w:rsidRPr="00A47F2F">
              <w:t>1</w:t>
            </w:r>
          </w:p>
        </w:tc>
        <w:tc>
          <w:tcPr>
            <w:tcW w:w="13889" w:type="dxa"/>
            <w:vAlign w:val="center"/>
            <w:hideMark/>
          </w:tcPr>
          <w:p w:rsidR="00F675E8" w:rsidRPr="00A47F2F" w:rsidRDefault="0059194C" w:rsidP="00FA4C1F">
            <w:r>
              <w:rPr>
                <w:sz w:val="23"/>
                <w:szCs w:val="23"/>
              </w:rPr>
              <w:t>Sosyal, Kültürel ve Fiziksel Gelişim / Eğitim öğretim sürecinde sanatsal, sportif ve kültürel faaliyetlerin yetersizliği</w:t>
            </w:r>
          </w:p>
        </w:tc>
      </w:tr>
      <w:tr w:rsidR="00F675E8" w:rsidRPr="00A47F2F" w:rsidTr="00FD0161">
        <w:trPr>
          <w:trHeight w:val="57"/>
        </w:trPr>
        <w:tc>
          <w:tcPr>
            <w:tcW w:w="820" w:type="dxa"/>
            <w:vAlign w:val="center"/>
            <w:hideMark/>
          </w:tcPr>
          <w:p w:rsidR="00F675E8" w:rsidRPr="00A47F2F" w:rsidRDefault="00F675E8" w:rsidP="00FA4C1F">
            <w:r w:rsidRPr="00A47F2F">
              <w:t>2</w:t>
            </w:r>
          </w:p>
        </w:tc>
        <w:tc>
          <w:tcPr>
            <w:tcW w:w="13889" w:type="dxa"/>
            <w:vAlign w:val="center"/>
            <w:hideMark/>
          </w:tcPr>
          <w:p w:rsidR="00F675E8" w:rsidRPr="00A47F2F" w:rsidRDefault="0059194C" w:rsidP="00FA4C1F">
            <w:r>
              <w:rPr>
                <w:sz w:val="23"/>
                <w:szCs w:val="23"/>
              </w:rPr>
              <w:t>Öğretim Yöntemleri / Öğretmenlere yönelik hizmet içi eğitimler</w:t>
            </w:r>
          </w:p>
        </w:tc>
      </w:tr>
      <w:tr w:rsidR="00F675E8" w:rsidRPr="00A47F2F" w:rsidTr="00FD0161">
        <w:trPr>
          <w:trHeight w:val="57"/>
        </w:trPr>
        <w:tc>
          <w:tcPr>
            <w:tcW w:w="820" w:type="dxa"/>
            <w:vAlign w:val="center"/>
            <w:hideMark/>
          </w:tcPr>
          <w:p w:rsidR="00F675E8" w:rsidRPr="00A47F2F" w:rsidRDefault="00F675E8" w:rsidP="00FA4C1F">
            <w:r w:rsidRPr="00A47F2F">
              <w:t>3</w:t>
            </w:r>
          </w:p>
        </w:tc>
        <w:tc>
          <w:tcPr>
            <w:tcW w:w="13889" w:type="dxa"/>
            <w:vAlign w:val="center"/>
          </w:tcPr>
          <w:p w:rsidR="00F675E8" w:rsidRPr="00A47F2F" w:rsidRDefault="0059194C" w:rsidP="00FA4C1F">
            <w:r>
              <w:rPr>
                <w:sz w:val="23"/>
                <w:szCs w:val="23"/>
              </w:rPr>
              <w:t>Teknolojik imkanlar / Eğitimde bilgi ve iletişim teknolojilerinin kullanımı</w:t>
            </w:r>
          </w:p>
        </w:tc>
      </w:tr>
      <w:tr w:rsidR="00F675E8" w:rsidRPr="00A47F2F" w:rsidTr="00FD0161">
        <w:trPr>
          <w:trHeight w:val="57"/>
        </w:trPr>
        <w:tc>
          <w:tcPr>
            <w:tcW w:w="820" w:type="dxa"/>
            <w:vAlign w:val="center"/>
            <w:hideMark/>
          </w:tcPr>
          <w:p w:rsidR="00F675E8" w:rsidRPr="00A47F2F" w:rsidRDefault="00F675E8" w:rsidP="00FA4C1F">
            <w:r w:rsidRPr="00A47F2F">
              <w:t>4</w:t>
            </w:r>
          </w:p>
        </w:tc>
        <w:tc>
          <w:tcPr>
            <w:tcW w:w="13889" w:type="dxa"/>
            <w:vAlign w:val="center"/>
          </w:tcPr>
          <w:p w:rsidR="00F675E8" w:rsidRPr="00A47F2F" w:rsidRDefault="0059194C" w:rsidP="00FA4C1F">
            <w:r>
              <w:rPr>
                <w:sz w:val="23"/>
                <w:szCs w:val="23"/>
              </w:rPr>
              <w:t>Rehberlik / Eğitsel, mesleki ve kişisel rehberlik hizmetleri</w:t>
            </w:r>
          </w:p>
        </w:tc>
      </w:tr>
      <w:tr w:rsidR="00F675E8" w:rsidRPr="00A47F2F" w:rsidTr="00FD0161">
        <w:trPr>
          <w:trHeight w:val="57"/>
        </w:trPr>
        <w:tc>
          <w:tcPr>
            <w:tcW w:w="820" w:type="dxa"/>
            <w:vAlign w:val="center"/>
            <w:hideMark/>
          </w:tcPr>
          <w:p w:rsidR="00F675E8" w:rsidRPr="00A47F2F" w:rsidRDefault="00F675E8" w:rsidP="00FA4C1F">
            <w:r w:rsidRPr="00A47F2F">
              <w:lastRenderedPageBreak/>
              <w:t>5</w:t>
            </w:r>
          </w:p>
        </w:tc>
        <w:tc>
          <w:tcPr>
            <w:tcW w:w="13889" w:type="dxa"/>
            <w:vAlign w:val="center"/>
          </w:tcPr>
          <w:p w:rsidR="00F675E8" w:rsidRPr="00A47F2F" w:rsidRDefault="0059194C" w:rsidP="00FA4C1F">
            <w:r>
              <w:rPr>
                <w:sz w:val="23"/>
                <w:szCs w:val="23"/>
              </w:rPr>
              <w:t>İstihdam Edilebilirlik ve Yönlendirme / Eğitsel değerlendirme ve tanılama çalışmaları</w:t>
            </w:r>
          </w:p>
        </w:tc>
      </w:tr>
      <w:tr w:rsidR="00F675E8" w:rsidRPr="00A47F2F" w:rsidTr="00FD0161">
        <w:trPr>
          <w:trHeight w:val="57"/>
        </w:trPr>
        <w:tc>
          <w:tcPr>
            <w:tcW w:w="820" w:type="dxa"/>
            <w:vAlign w:val="center"/>
            <w:hideMark/>
          </w:tcPr>
          <w:p w:rsidR="00F675E8" w:rsidRPr="00A47F2F" w:rsidRDefault="00F675E8" w:rsidP="00FA4C1F">
            <w:r w:rsidRPr="00A47F2F">
              <w:t>6</w:t>
            </w:r>
          </w:p>
        </w:tc>
        <w:tc>
          <w:tcPr>
            <w:tcW w:w="13889" w:type="dxa"/>
            <w:vAlign w:val="center"/>
          </w:tcPr>
          <w:p w:rsidR="00F675E8" w:rsidRPr="00A47F2F" w:rsidRDefault="0059194C" w:rsidP="00FA4C1F">
            <w:r>
              <w:rPr>
                <w:sz w:val="23"/>
                <w:szCs w:val="23"/>
              </w:rPr>
              <w:t>Okul sağlığı ve hijyen / Okul sağlığı ve hijyen eğitimi verilememesi</w:t>
            </w:r>
          </w:p>
        </w:tc>
      </w:tr>
    </w:tbl>
    <w:p w:rsidR="00E170ED" w:rsidRPr="00A47F2F" w:rsidRDefault="00E170ED" w:rsidP="00FA4C1F"/>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4072"/>
      </w:tblGrid>
      <w:tr w:rsidR="000413B1" w:rsidRPr="00A47F2F" w:rsidTr="00410D4D">
        <w:trPr>
          <w:trHeight w:val="330"/>
        </w:trPr>
        <w:tc>
          <w:tcPr>
            <w:tcW w:w="14709" w:type="dxa"/>
            <w:gridSpan w:val="2"/>
            <w:vAlign w:val="center"/>
            <w:hideMark/>
          </w:tcPr>
          <w:p w:rsidR="000413B1" w:rsidRPr="00A47F2F" w:rsidRDefault="00A20B34" w:rsidP="00FA4C1F">
            <w:r>
              <w:t>3</w:t>
            </w:r>
            <w:r w:rsidR="000413B1" w:rsidRPr="00A47F2F">
              <w:t>.TEMA: KURUMSAL KAPASİTE</w:t>
            </w:r>
          </w:p>
        </w:tc>
      </w:tr>
      <w:tr w:rsidR="000413B1" w:rsidRPr="00A47F2F" w:rsidTr="00410D4D">
        <w:trPr>
          <w:trHeight w:val="330"/>
        </w:trPr>
        <w:tc>
          <w:tcPr>
            <w:tcW w:w="637" w:type="dxa"/>
            <w:vAlign w:val="center"/>
            <w:hideMark/>
          </w:tcPr>
          <w:p w:rsidR="000413B1" w:rsidRPr="00A47F2F" w:rsidRDefault="000413B1" w:rsidP="00FA4C1F">
            <w:r w:rsidRPr="00A47F2F">
              <w:t>1</w:t>
            </w:r>
          </w:p>
        </w:tc>
        <w:tc>
          <w:tcPr>
            <w:tcW w:w="14072" w:type="dxa"/>
            <w:vAlign w:val="center"/>
          </w:tcPr>
          <w:p w:rsidR="000413B1" w:rsidRPr="00A47F2F" w:rsidRDefault="0059194C" w:rsidP="00FA4C1F">
            <w:r>
              <w:rPr>
                <w:sz w:val="23"/>
                <w:szCs w:val="23"/>
              </w:rPr>
              <w:t>Kurumsal İletişim / Çalışma ortamlarının iletişimi ve iş motivasyonunu sağlayacak biçimde düzenlenmemesi</w:t>
            </w:r>
          </w:p>
        </w:tc>
      </w:tr>
      <w:tr w:rsidR="000413B1" w:rsidRPr="00A47F2F" w:rsidTr="00410D4D">
        <w:trPr>
          <w:trHeight w:val="330"/>
        </w:trPr>
        <w:tc>
          <w:tcPr>
            <w:tcW w:w="637" w:type="dxa"/>
            <w:vAlign w:val="center"/>
            <w:hideMark/>
          </w:tcPr>
          <w:p w:rsidR="000413B1" w:rsidRPr="00A47F2F" w:rsidRDefault="000413B1" w:rsidP="00FA4C1F">
            <w:r w:rsidRPr="00A47F2F">
              <w:t>2</w:t>
            </w:r>
          </w:p>
        </w:tc>
        <w:tc>
          <w:tcPr>
            <w:tcW w:w="14072" w:type="dxa"/>
            <w:vAlign w:val="center"/>
          </w:tcPr>
          <w:p w:rsidR="000413B1" w:rsidRPr="00A47F2F" w:rsidRDefault="0059194C" w:rsidP="00FA4C1F">
            <w:r>
              <w:rPr>
                <w:sz w:val="23"/>
                <w:szCs w:val="23"/>
              </w:rPr>
              <w:t>Kurumsal İletişim / İç ve dış paydaşları ile etkin ve sürekli iletişim sağlanamaması</w:t>
            </w:r>
          </w:p>
        </w:tc>
      </w:tr>
      <w:tr w:rsidR="000413B1" w:rsidRPr="00A47F2F" w:rsidTr="00410D4D">
        <w:trPr>
          <w:trHeight w:val="330"/>
        </w:trPr>
        <w:tc>
          <w:tcPr>
            <w:tcW w:w="637" w:type="dxa"/>
            <w:vAlign w:val="center"/>
            <w:hideMark/>
          </w:tcPr>
          <w:p w:rsidR="000413B1" w:rsidRPr="00A47F2F" w:rsidRDefault="000413B1" w:rsidP="00FA4C1F">
            <w:r w:rsidRPr="00A47F2F">
              <w:t>3</w:t>
            </w:r>
          </w:p>
        </w:tc>
        <w:tc>
          <w:tcPr>
            <w:tcW w:w="14072" w:type="dxa"/>
            <w:vAlign w:val="center"/>
          </w:tcPr>
          <w:p w:rsidR="000413B1" w:rsidRPr="00A47F2F" w:rsidRDefault="0059194C" w:rsidP="00FA4C1F">
            <w:r>
              <w:rPr>
                <w:sz w:val="23"/>
                <w:szCs w:val="23"/>
              </w:rPr>
              <w:t>Kurumsal Yönetim / Kurumsal aidiyet duygusunun geliştirilmemesi</w:t>
            </w:r>
          </w:p>
        </w:tc>
      </w:tr>
      <w:tr w:rsidR="000413B1" w:rsidRPr="00A47F2F" w:rsidTr="00410D4D">
        <w:trPr>
          <w:trHeight w:val="330"/>
        </w:trPr>
        <w:tc>
          <w:tcPr>
            <w:tcW w:w="637" w:type="dxa"/>
            <w:vAlign w:val="center"/>
            <w:hideMark/>
          </w:tcPr>
          <w:p w:rsidR="000413B1" w:rsidRPr="00A47F2F" w:rsidRDefault="000413B1" w:rsidP="00FA4C1F">
            <w:r w:rsidRPr="00A47F2F">
              <w:t>4</w:t>
            </w:r>
          </w:p>
        </w:tc>
        <w:tc>
          <w:tcPr>
            <w:tcW w:w="14072" w:type="dxa"/>
            <w:vAlign w:val="center"/>
          </w:tcPr>
          <w:p w:rsidR="000413B1" w:rsidRPr="00A47F2F" w:rsidRDefault="0059194C" w:rsidP="00FA4C1F">
            <w:r>
              <w:rPr>
                <w:sz w:val="23"/>
                <w:szCs w:val="23"/>
              </w:rPr>
              <w:t>Kurumsal Yapı / Okul ve kurumların sosyal, kültürel, sanatsal ve sportif faaliyet alanlarının yetersizliği</w:t>
            </w:r>
          </w:p>
        </w:tc>
      </w:tr>
      <w:tr w:rsidR="000413B1" w:rsidRPr="00A47F2F" w:rsidTr="00410D4D">
        <w:trPr>
          <w:trHeight w:val="330"/>
        </w:trPr>
        <w:tc>
          <w:tcPr>
            <w:tcW w:w="637" w:type="dxa"/>
            <w:vAlign w:val="center"/>
            <w:hideMark/>
          </w:tcPr>
          <w:p w:rsidR="000413B1" w:rsidRPr="00A47F2F" w:rsidRDefault="000413B1" w:rsidP="00FA4C1F">
            <w:r w:rsidRPr="00A47F2F">
              <w:t>5</w:t>
            </w:r>
          </w:p>
        </w:tc>
        <w:tc>
          <w:tcPr>
            <w:tcW w:w="14072" w:type="dxa"/>
            <w:vAlign w:val="center"/>
          </w:tcPr>
          <w:p w:rsidR="000413B1" w:rsidRPr="00A47F2F" w:rsidRDefault="0059194C" w:rsidP="00FA4C1F">
            <w:r>
              <w:rPr>
                <w:sz w:val="23"/>
                <w:szCs w:val="23"/>
              </w:rPr>
              <w:t>Kurumsal Yapı / Okullardaki fiziki durumun özel eğitime gereksinim duyan öğrencilere uygunluğu</w:t>
            </w:r>
          </w:p>
        </w:tc>
      </w:tr>
    </w:tbl>
    <w:p w:rsidR="003322A4" w:rsidRPr="003322A4" w:rsidRDefault="00B11140" w:rsidP="00FA4C1F">
      <w:bookmarkStart w:id="30" w:name="_Toc416085142"/>
      <w:bookmarkStart w:id="31" w:name="_Toc529519455"/>
      <w:r>
        <w:br w:type="page"/>
      </w:r>
      <w:bookmarkEnd w:id="30"/>
      <w:bookmarkEnd w:id="31"/>
    </w:p>
    <w:p w:rsidR="00153471" w:rsidRPr="00A47F2F" w:rsidRDefault="008D4E73" w:rsidP="00FA4C1F">
      <w:pPr>
        <w:pStyle w:val="Balk1"/>
      </w:pPr>
      <w:bookmarkStart w:id="32" w:name="_Toc411525143"/>
      <w:bookmarkStart w:id="33" w:name="_Toc416085144"/>
      <w:bookmarkStart w:id="34" w:name="_Toc529519458"/>
      <w:bookmarkStart w:id="35" w:name="_Toc531097539"/>
      <w:r>
        <w:lastRenderedPageBreak/>
        <w:t xml:space="preserve">BÖLÜM III: </w:t>
      </w:r>
      <w:r w:rsidR="00153471" w:rsidRPr="00A47F2F">
        <w:t>MİSYON, VİZYON VE TEMEL DEĞERLER</w:t>
      </w:r>
      <w:bookmarkEnd w:id="32"/>
      <w:bookmarkEnd w:id="33"/>
      <w:bookmarkEnd w:id="34"/>
      <w:bookmarkEnd w:id="35"/>
    </w:p>
    <w:p w:rsidR="00E209E7" w:rsidRPr="00A47F2F" w:rsidRDefault="008E325C" w:rsidP="00FA4C1F">
      <w:r w:rsidRPr="00A47F2F">
        <w:t xml:space="preserve">Okul </w:t>
      </w:r>
      <w:r w:rsidR="00EE6683">
        <w:t>Müdürlüğümüzün m</w:t>
      </w:r>
      <w:r w:rsidR="00E209E7" w:rsidRPr="00A47F2F">
        <w:t xml:space="preserve">isyon, vizyon, temel </w:t>
      </w:r>
      <w:r w:rsidR="009D3841" w:rsidRPr="00A47F2F">
        <w:t>ilke</w:t>
      </w:r>
      <w:r w:rsidR="00E209E7" w:rsidRPr="00A47F2F">
        <w:t xml:space="preserve"> ve </w:t>
      </w:r>
      <w:r w:rsidR="0067655C" w:rsidRPr="00A47F2F">
        <w:t>değerlerinin</w:t>
      </w:r>
      <w:r w:rsidR="00E209E7" w:rsidRPr="00A47F2F">
        <w:t xml:space="preserve"> o</w:t>
      </w:r>
      <w:r w:rsidR="00D53515" w:rsidRPr="00A47F2F">
        <w:t xml:space="preserve">luşturulması </w:t>
      </w:r>
      <w:r w:rsidR="00196C43" w:rsidRPr="00A47F2F">
        <w:t xml:space="preserve">kapsamında </w:t>
      </w:r>
      <w:r w:rsidRPr="00A47F2F">
        <w:t xml:space="preserve">öğretmenlerimiz, öğrencilerimiz, velilerimiz, çalışanlarımız ve diğer </w:t>
      </w:r>
      <w:r w:rsidR="00782D62" w:rsidRPr="00A47F2F">
        <w:t>paydaşlarımızdan alınan</w:t>
      </w:r>
      <w:r w:rsidR="00E209E7" w:rsidRPr="00A47F2F">
        <w:t xml:space="preserve"> görüşler, </w:t>
      </w:r>
      <w:r w:rsidRPr="00A47F2F">
        <w:t>sonucunda</w:t>
      </w:r>
      <w:r w:rsidR="00E209E7" w:rsidRPr="00A47F2F">
        <w:t xml:space="preserve"> </w:t>
      </w:r>
      <w:r w:rsidR="009D3841" w:rsidRPr="00A47F2F">
        <w:t xml:space="preserve">stratejik plan hazırlama ekibi tarafından </w:t>
      </w:r>
      <w:r w:rsidR="00782D62" w:rsidRPr="00A47F2F">
        <w:t>oluşturulan Misyon</w:t>
      </w:r>
      <w:r w:rsidR="00D57FD5" w:rsidRPr="00A47F2F">
        <w:t xml:space="preserve">, Vizyon, </w:t>
      </w:r>
      <w:r w:rsidR="00782D62" w:rsidRPr="00A47F2F">
        <w:t>Temel Değerler</w:t>
      </w:r>
      <w:r w:rsidR="00167D58" w:rsidRPr="00A47F2F">
        <w:t>;</w:t>
      </w:r>
      <w:r w:rsidR="009D3841" w:rsidRPr="00A47F2F">
        <w:t xml:space="preserve"> </w:t>
      </w:r>
      <w:r w:rsidRPr="00A47F2F">
        <w:t xml:space="preserve">Okulumuz </w:t>
      </w:r>
      <w:r w:rsidR="009D3841" w:rsidRPr="00A47F2F">
        <w:t>üst kurula</w:t>
      </w:r>
      <w:r w:rsidRPr="00A47F2F">
        <w:t>na</w:t>
      </w:r>
      <w:r w:rsidR="009D3841" w:rsidRPr="00A47F2F">
        <w:t xml:space="preserve"> sunulmuş ve</w:t>
      </w:r>
      <w:r w:rsidR="00167D58" w:rsidRPr="00A47F2F">
        <w:t xml:space="preserve"> üst kurul tarafından</w:t>
      </w:r>
      <w:r w:rsidR="009D3841" w:rsidRPr="00A47F2F">
        <w:t xml:space="preserve"> onaylanmıştır.</w:t>
      </w:r>
    </w:p>
    <w:p w:rsidR="008E325C" w:rsidRPr="00A47F2F" w:rsidRDefault="00D41148" w:rsidP="00FA4C1F">
      <w:pPr>
        <w:pStyle w:val="Balk2"/>
      </w:pPr>
      <w:bookmarkStart w:id="36" w:name="_Toc531097540"/>
      <w:r>
        <w:t>MİSYO</w:t>
      </w:r>
      <w:r w:rsidR="008E325C" w:rsidRPr="00A47F2F">
        <w:t>N</w:t>
      </w:r>
      <w:r w:rsidR="00B11140">
        <w:t>UMUZ</w:t>
      </w:r>
      <w:r w:rsidR="00373590">
        <w:t xml:space="preserve"> </w:t>
      </w:r>
      <w:bookmarkEnd w:id="36"/>
    </w:p>
    <w:p w:rsidR="002064CE" w:rsidRDefault="00E872EC" w:rsidP="006E3B3C">
      <w:pPr>
        <w:spacing w:after="0" w:line="360" w:lineRule="auto"/>
        <w:ind w:left="284" w:firstLine="425"/>
        <w:jc w:val="both"/>
      </w:pPr>
      <w:r w:rsidRPr="00E872EC">
        <w:t>Millî Eğitim sisteminin genel amaç ve temel ilkeleri doğrultusunda yasa ve mevzuatı uygulamak, eğitim ve öğretimin güvenli bir ortamda kaliteli bir şekilde gerçekleşmesini sağlamak</w:t>
      </w:r>
      <w:r>
        <w:rPr>
          <w:rFonts w:ascii="Arial Narrow" w:hAnsi="Arial Narrow" w:cs="Lucida Sans Unicode"/>
          <w:b/>
          <w:i/>
          <w:color w:val="333333"/>
          <w:sz w:val="32"/>
          <w:szCs w:val="40"/>
        </w:rPr>
        <w:t>.</w:t>
      </w:r>
      <w:r w:rsidR="002064CE" w:rsidRPr="002064CE">
        <w:t xml:space="preserve"> </w:t>
      </w:r>
      <w:r w:rsidR="002064CE">
        <w:t xml:space="preserve">Kendisini rahatlıkla ifade edebilen, özgüveni yüksek, araştıran, sorgulayan ve merak eden; paylaşımcı, yardım sever, merhametli ve sorumluluk sahibi, başkalarının ve kendilerinin haklarını koruyan ve sahip çıkan; hayvanları seven, doğaya ve çevreye duyarlı; milli değerleri önemseyen bireyler </w:t>
      </w:r>
      <w:r w:rsidR="009D4721">
        <w:t>yetiştirmek</w:t>
      </w:r>
      <w:r w:rsidR="002064CE">
        <w:t xml:space="preserve"> ve bunu yaparken mutlu, huzurlu ve herkesin güven içinde eğitim aldığı bir ortam sağlamak.</w:t>
      </w:r>
    </w:p>
    <w:p w:rsidR="00B11140" w:rsidRDefault="00B11140" w:rsidP="00FA4C1F"/>
    <w:p w:rsidR="00B11140" w:rsidRPr="00A47F2F" w:rsidRDefault="00B11140" w:rsidP="00FA4C1F">
      <w:pPr>
        <w:pStyle w:val="Balk2"/>
      </w:pPr>
      <w:bookmarkStart w:id="37" w:name="_Toc531097541"/>
      <w:r>
        <w:t>VİZ</w:t>
      </w:r>
      <w:r w:rsidR="00D41148">
        <w:t>YO</w:t>
      </w:r>
      <w:r w:rsidRPr="00A47F2F">
        <w:t>N</w:t>
      </w:r>
      <w:r>
        <w:t>UMUZ</w:t>
      </w:r>
      <w:r w:rsidR="00373590">
        <w:t xml:space="preserve"> </w:t>
      </w:r>
      <w:bookmarkEnd w:id="37"/>
    </w:p>
    <w:p w:rsidR="00E872EC" w:rsidRPr="00CB1BEA" w:rsidRDefault="00E872EC" w:rsidP="004747FA">
      <w:pPr>
        <w:keepNext/>
        <w:spacing w:after="0" w:line="360" w:lineRule="auto"/>
      </w:pPr>
      <w:r w:rsidRPr="00CB1BEA">
        <w:t>En iyi şekilde yetiştirdiğimiz “meşale”lerle geleceğimizi aydınlatmak.</w:t>
      </w:r>
    </w:p>
    <w:p w:rsidR="00B11140" w:rsidRDefault="004747FA" w:rsidP="004747FA">
      <w:r>
        <w:t xml:space="preserve"> </w:t>
      </w:r>
      <w:r w:rsidR="00E872EC" w:rsidRPr="00E872EC">
        <w:t>Koşulsuz sevgiyle,</w:t>
      </w:r>
      <w:r w:rsidR="009D4721">
        <w:t xml:space="preserve"> </w:t>
      </w:r>
      <w:r w:rsidR="00E872EC" w:rsidRPr="00E872EC">
        <w:t>evrensel bilgiye ulaşan bir kurum</w:t>
      </w:r>
    </w:p>
    <w:p w:rsidR="004747FA" w:rsidRPr="004747FA" w:rsidRDefault="004747FA" w:rsidP="004747FA">
      <w:pPr>
        <w:pStyle w:val="Balk1"/>
        <w:spacing w:before="0" w:after="0"/>
        <w:rPr>
          <w:rFonts w:ascii="Times New Roman" w:eastAsia="Times New Roman" w:hAnsi="Times New Roman"/>
          <w:b w:val="0"/>
          <w:color w:val="auto"/>
          <w:sz w:val="24"/>
          <w:szCs w:val="24"/>
        </w:rPr>
      </w:pPr>
      <w:r w:rsidRPr="004747FA">
        <w:rPr>
          <w:rFonts w:ascii="Times New Roman" w:eastAsia="Times New Roman" w:hAnsi="Times New Roman"/>
          <w:b w:val="0"/>
          <w:color w:val="auto"/>
          <w:sz w:val="24"/>
          <w:szCs w:val="24"/>
        </w:rPr>
        <w:t>Çocukların gelişim düzeyleri, ilgi ve ihtiyaçları gözetilerek onlara öncü olmak.</w:t>
      </w:r>
    </w:p>
    <w:p w:rsidR="004747FA" w:rsidRDefault="004747FA" w:rsidP="004747FA">
      <w:r>
        <w:t>Yaşam becerileri kazandırarak yaparak yaşayarak öğrenme anlayışını benimsemek.</w:t>
      </w:r>
    </w:p>
    <w:p w:rsidR="004747FA" w:rsidRPr="004747FA" w:rsidRDefault="004747FA" w:rsidP="004747FA">
      <w:r w:rsidRPr="004747FA">
        <w:rPr>
          <w:bCs/>
        </w:rPr>
        <w:t xml:space="preserve">İyi bir hukukçu, iyi bir mühendis, iyi bir doktor değil iyi bir insan olmaya </w:t>
      </w:r>
      <w:r w:rsidR="009D4721" w:rsidRPr="004747FA">
        <w:rPr>
          <w:bCs/>
        </w:rPr>
        <w:t>çalışan</w:t>
      </w:r>
      <w:r w:rsidRPr="004747FA">
        <w:rPr>
          <w:bCs/>
        </w:rPr>
        <w:t xml:space="preserve"> ve en önemlisi insanları seven ve hiçbir zaman kötülüğe kötülükle cevap vermeyen bireyler yetiştirmek.</w:t>
      </w:r>
    </w:p>
    <w:p w:rsidR="004747FA" w:rsidRDefault="004747FA" w:rsidP="00FA4C1F"/>
    <w:p w:rsidR="008E325C" w:rsidRPr="00A47F2F" w:rsidRDefault="001D2506" w:rsidP="00FA4C1F">
      <w:pPr>
        <w:pStyle w:val="Balk2"/>
      </w:pPr>
      <w:bookmarkStart w:id="38" w:name="_Toc531097542"/>
      <w:r w:rsidRPr="00A47F2F">
        <w:lastRenderedPageBreak/>
        <w:t xml:space="preserve">TEMEL </w:t>
      </w:r>
      <w:r w:rsidR="008E325C" w:rsidRPr="00A47F2F">
        <w:t>DEĞERLERİMİZ</w:t>
      </w:r>
      <w:r w:rsidR="00373590">
        <w:t xml:space="preserve"> </w:t>
      </w:r>
      <w:bookmarkEnd w:id="38"/>
    </w:p>
    <w:p w:rsidR="007613B4" w:rsidRDefault="007613B4" w:rsidP="007613B4">
      <w:pPr>
        <w:pStyle w:val="ListeParagraf"/>
        <w:autoSpaceDE w:val="0"/>
        <w:autoSpaceDN w:val="0"/>
        <w:adjustRightInd w:val="0"/>
        <w:spacing w:before="120" w:after="0" w:line="432" w:lineRule="auto"/>
        <w:ind w:left="0"/>
        <w:jc w:val="both"/>
      </w:pPr>
      <w:bookmarkStart w:id="39" w:name="_Toc411525145"/>
      <w:bookmarkStart w:id="40" w:name="_Toc416085153"/>
      <w:bookmarkStart w:id="41" w:name="_Toc529519459"/>
      <w:bookmarkStart w:id="42" w:name="_Toc531097543"/>
      <w:r w:rsidRPr="00F84A58">
        <w:rPr>
          <w:rFonts w:eastAsia="AGaramondPro-Regular"/>
          <w:b/>
        </w:rPr>
        <w:t>1)</w:t>
      </w:r>
      <w:r>
        <w:t xml:space="preserve"> Liyakat, </w:t>
      </w:r>
    </w:p>
    <w:p w:rsidR="007613B4" w:rsidRDefault="007613B4" w:rsidP="007613B4">
      <w:pPr>
        <w:pStyle w:val="ListeParagraf"/>
        <w:autoSpaceDE w:val="0"/>
        <w:autoSpaceDN w:val="0"/>
        <w:adjustRightInd w:val="0"/>
        <w:spacing w:before="120" w:after="0" w:line="432" w:lineRule="auto"/>
        <w:ind w:left="0"/>
        <w:jc w:val="both"/>
        <w:rPr>
          <w:rFonts w:eastAsia="AGaramondPro-Regular"/>
        </w:rPr>
      </w:pPr>
      <w:r w:rsidRPr="00F84A58">
        <w:rPr>
          <w:rFonts w:eastAsia="AGaramondPro-Regular"/>
          <w:b/>
        </w:rPr>
        <w:t>2)</w:t>
      </w:r>
      <w:r>
        <w:rPr>
          <w:rFonts w:eastAsia="AGaramondPro-Regular"/>
        </w:rPr>
        <w:t xml:space="preserve"> </w:t>
      </w:r>
      <w:r w:rsidRPr="00884F4B">
        <w:rPr>
          <w:rFonts w:eastAsia="AGaramondPro-Regular"/>
        </w:rPr>
        <w:t>Değişimin ve sürekli gelişimin önemine inanırız</w:t>
      </w:r>
      <w:r>
        <w:rPr>
          <w:rFonts w:eastAsia="AGaramondPro-Regular"/>
        </w:rPr>
        <w:t>.</w:t>
      </w:r>
    </w:p>
    <w:p w:rsidR="007613B4" w:rsidRDefault="007613B4" w:rsidP="007613B4">
      <w:pPr>
        <w:pStyle w:val="ListeParagraf"/>
        <w:autoSpaceDE w:val="0"/>
        <w:autoSpaceDN w:val="0"/>
        <w:adjustRightInd w:val="0"/>
        <w:spacing w:before="120" w:after="0" w:line="432" w:lineRule="auto"/>
        <w:ind w:left="0"/>
        <w:jc w:val="both"/>
      </w:pPr>
      <w:r w:rsidRPr="00947399">
        <w:rPr>
          <w:b/>
        </w:rPr>
        <w:t>3)</w:t>
      </w:r>
      <w:r>
        <w:t xml:space="preserve"> Kültür öğelerine bağlılık,</w:t>
      </w:r>
    </w:p>
    <w:p w:rsidR="007613B4" w:rsidRDefault="007613B4" w:rsidP="007613B4">
      <w:pPr>
        <w:pStyle w:val="ListeParagraf"/>
        <w:autoSpaceDE w:val="0"/>
        <w:autoSpaceDN w:val="0"/>
        <w:adjustRightInd w:val="0"/>
        <w:spacing w:before="120" w:after="0" w:line="432" w:lineRule="auto"/>
        <w:ind w:left="0"/>
        <w:jc w:val="both"/>
      </w:pPr>
      <w:r w:rsidRPr="00947399">
        <w:rPr>
          <w:b/>
        </w:rPr>
        <w:t>4)</w:t>
      </w:r>
      <w:r>
        <w:t xml:space="preserve"> Sabırlı, hoşgörülü ve kararlılık,</w:t>
      </w:r>
    </w:p>
    <w:p w:rsidR="007613B4" w:rsidRDefault="007613B4" w:rsidP="007613B4">
      <w:pPr>
        <w:pStyle w:val="ListeParagraf"/>
        <w:autoSpaceDE w:val="0"/>
        <w:autoSpaceDN w:val="0"/>
        <w:adjustRightInd w:val="0"/>
        <w:spacing w:before="120" w:after="0" w:line="432" w:lineRule="auto"/>
        <w:ind w:left="0"/>
        <w:jc w:val="both"/>
      </w:pPr>
      <w:r w:rsidRPr="00947399">
        <w:rPr>
          <w:b/>
        </w:rPr>
        <w:t>5)</w:t>
      </w:r>
      <w:r>
        <w:t xml:space="preserve"> Adaletli performans değerlendirme, </w:t>
      </w:r>
    </w:p>
    <w:p w:rsidR="007613B4" w:rsidRDefault="007613B4" w:rsidP="007613B4">
      <w:pPr>
        <w:pStyle w:val="ListeParagraf"/>
        <w:autoSpaceDE w:val="0"/>
        <w:autoSpaceDN w:val="0"/>
        <w:adjustRightInd w:val="0"/>
        <w:spacing w:before="120" w:after="0" w:line="432" w:lineRule="auto"/>
        <w:ind w:left="0"/>
        <w:jc w:val="both"/>
        <w:rPr>
          <w:rFonts w:eastAsia="AGaramondPro-Regular"/>
          <w:b/>
        </w:rPr>
      </w:pPr>
      <w:r w:rsidRPr="00947399">
        <w:rPr>
          <w:b/>
        </w:rPr>
        <w:t>6)</w:t>
      </w:r>
      <w:r>
        <w:t xml:space="preserve"> Bireysel farkları dikkate almak,</w:t>
      </w:r>
    </w:p>
    <w:p w:rsidR="007613B4" w:rsidRPr="00884F4B" w:rsidRDefault="007613B4" w:rsidP="007613B4">
      <w:pPr>
        <w:pStyle w:val="ListeParagraf"/>
        <w:autoSpaceDE w:val="0"/>
        <w:autoSpaceDN w:val="0"/>
        <w:adjustRightInd w:val="0"/>
        <w:spacing w:before="120" w:after="0" w:line="432" w:lineRule="auto"/>
        <w:ind w:left="0"/>
        <w:jc w:val="both"/>
        <w:rPr>
          <w:rFonts w:eastAsia="AGaramondPro-Regular"/>
        </w:rPr>
      </w:pPr>
      <w:r>
        <w:rPr>
          <w:rFonts w:eastAsia="AGaramondPro-Regular"/>
          <w:b/>
        </w:rPr>
        <w:t xml:space="preserve">7) </w:t>
      </w:r>
      <w:r>
        <w:rPr>
          <w:rFonts w:eastAsia="AGaramondPro-Regular"/>
        </w:rPr>
        <w:t>Başarının takım çalışmasıyla yakalanacağına inanırız.</w:t>
      </w:r>
    </w:p>
    <w:p w:rsidR="007613B4" w:rsidRPr="00884F4B" w:rsidRDefault="007613B4" w:rsidP="007613B4">
      <w:pPr>
        <w:pStyle w:val="ListeParagraf"/>
        <w:autoSpaceDE w:val="0"/>
        <w:autoSpaceDN w:val="0"/>
        <w:adjustRightInd w:val="0"/>
        <w:spacing w:before="120" w:after="0" w:line="432" w:lineRule="auto"/>
        <w:ind w:left="0"/>
        <w:jc w:val="both"/>
        <w:rPr>
          <w:rFonts w:eastAsia="AGaramondPro-Regular"/>
        </w:rPr>
      </w:pPr>
      <w:r>
        <w:rPr>
          <w:rFonts w:eastAsia="AGaramondPro-Regular"/>
          <w:b/>
        </w:rPr>
        <w:t xml:space="preserve">8) </w:t>
      </w:r>
      <w:r>
        <w:rPr>
          <w:rFonts w:eastAsia="AGaramondPro-Regular"/>
        </w:rPr>
        <w:t>Çalışanları tanır, onların yeteneklerini geliştirir, fikirlerine değer veririz.</w:t>
      </w:r>
    </w:p>
    <w:p w:rsidR="007613B4" w:rsidRPr="00884F4B" w:rsidRDefault="007613B4" w:rsidP="007613B4">
      <w:pPr>
        <w:pStyle w:val="ListeParagraf"/>
        <w:autoSpaceDE w:val="0"/>
        <w:autoSpaceDN w:val="0"/>
        <w:adjustRightInd w:val="0"/>
        <w:spacing w:before="120" w:after="0" w:line="432" w:lineRule="auto"/>
        <w:ind w:left="0"/>
        <w:jc w:val="both"/>
        <w:rPr>
          <w:rFonts w:eastAsia="AGaramondPro-Regular"/>
        </w:rPr>
      </w:pPr>
      <w:r>
        <w:rPr>
          <w:rFonts w:eastAsia="AGaramondPro-Regular"/>
          <w:b/>
        </w:rPr>
        <w:t xml:space="preserve">9) </w:t>
      </w:r>
      <w:r>
        <w:rPr>
          <w:rFonts w:eastAsia="AGaramondPro-Regular"/>
        </w:rPr>
        <w:t>Okulumuzda yapılan çalışmaların ülkemize ve insanlığa katkı getireceğine inanırız.</w:t>
      </w:r>
    </w:p>
    <w:p w:rsidR="007613B4" w:rsidRPr="0029168B" w:rsidRDefault="007613B4" w:rsidP="007613B4">
      <w:pPr>
        <w:pStyle w:val="ListeParagraf"/>
        <w:autoSpaceDE w:val="0"/>
        <w:autoSpaceDN w:val="0"/>
        <w:adjustRightInd w:val="0"/>
        <w:spacing w:before="120" w:after="0" w:line="432" w:lineRule="auto"/>
        <w:ind w:left="0"/>
        <w:jc w:val="both"/>
        <w:rPr>
          <w:rFonts w:eastAsia="AGaramondPro-Regular"/>
        </w:rPr>
      </w:pPr>
      <w:r>
        <w:rPr>
          <w:rFonts w:eastAsia="AGaramondPro-Regular"/>
          <w:b/>
        </w:rPr>
        <w:t xml:space="preserve">10) </w:t>
      </w:r>
      <w:r>
        <w:rPr>
          <w:rFonts w:eastAsia="AGaramondPro-Regular"/>
        </w:rPr>
        <w:t>İlişkilerinde; dürüstlüğü, güveni, hoşgörüyü esas alan ve etkili iletişim kurabilen bireyler olmayı tercih ederiz.</w:t>
      </w:r>
    </w:p>
    <w:p w:rsidR="007613B4" w:rsidRPr="0029168B" w:rsidRDefault="007613B4" w:rsidP="007613B4">
      <w:pPr>
        <w:pStyle w:val="ListeParagraf"/>
        <w:autoSpaceDE w:val="0"/>
        <w:autoSpaceDN w:val="0"/>
        <w:adjustRightInd w:val="0"/>
        <w:spacing w:before="120" w:after="0" w:line="432" w:lineRule="auto"/>
        <w:ind w:left="0"/>
        <w:jc w:val="both"/>
        <w:rPr>
          <w:rFonts w:eastAsia="AGaramondPro-Regular"/>
        </w:rPr>
      </w:pPr>
      <w:r>
        <w:rPr>
          <w:rFonts w:eastAsia="AGaramondPro-Regular"/>
          <w:b/>
        </w:rPr>
        <w:t xml:space="preserve">11) </w:t>
      </w:r>
      <w:r w:rsidRPr="0029168B">
        <w:rPr>
          <w:rFonts w:eastAsia="AGaramondPro-Regular"/>
        </w:rPr>
        <w:t>Görevimizi yerine getirirken objektiflik ilkesini uygularız.</w:t>
      </w:r>
    </w:p>
    <w:p w:rsidR="007613B4" w:rsidRDefault="007613B4" w:rsidP="007613B4">
      <w:pPr>
        <w:pStyle w:val="ListeParagraf"/>
        <w:autoSpaceDE w:val="0"/>
        <w:autoSpaceDN w:val="0"/>
        <w:adjustRightInd w:val="0"/>
        <w:spacing w:before="120" w:after="0" w:line="432" w:lineRule="auto"/>
        <w:ind w:left="0"/>
        <w:rPr>
          <w:rFonts w:eastAsia="AGaramondPro-Regular"/>
        </w:rPr>
      </w:pPr>
      <w:r>
        <w:rPr>
          <w:rFonts w:eastAsia="AGaramondPro-Regular"/>
          <w:b/>
        </w:rPr>
        <w:t>12</w:t>
      </w:r>
      <w:r w:rsidRPr="0029168B">
        <w:rPr>
          <w:rFonts w:eastAsia="AGaramondPro-Regular"/>
          <w:b/>
        </w:rPr>
        <w:t xml:space="preserve">) </w:t>
      </w:r>
      <w:r>
        <w:rPr>
          <w:rFonts w:eastAsia="AGaramondPro-Regular"/>
        </w:rPr>
        <w:t>Tüm ilişkilerde insana saygı esasını uygular; çalışan ve hizmet alanların beklenti, duygu ve düşüncelerine değer veririz.</w:t>
      </w:r>
    </w:p>
    <w:p w:rsidR="007613B4" w:rsidRDefault="007613B4" w:rsidP="007613B4">
      <w:pPr>
        <w:pStyle w:val="ListeParagraf"/>
        <w:autoSpaceDE w:val="0"/>
        <w:autoSpaceDN w:val="0"/>
        <w:adjustRightInd w:val="0"/>
        <w:spacing w:before="120" w:after="0" w:line="432" w:lineRule="auto"/>
        <w:ind w:left="0"/>
        <w:rPr>
          <w:rFonts w:eastAsia="AGaramondPro-Regular"/>
        </w:rPr>
      </w:pPr>
      <w:r>
        <w:rPr>
          <w:rFonts w:eastAsia="AGaramondPro-Regular"/>
          <w:b/>
        </w:rPr>
        <w:t>13</w:t>
      </w:r>
      <w:r w:rsidRPr="0029168B">
        <w:rPr>
          <w:rFonts w:eastAsia="AGaramondPro-Regular"/>
          <w:b/>
        </w:rPr>
        <w:t>)</w:t>
      </w:r>
      <w:r>
        <w:rPr>
          <w:rFonts w:eastAsia="AGaramondPro-Regular"/>
        </w:rPr>
        <w:t xml:space="preserve"> Görev dağılımı ve hizmet sunumunda adil oluruz ve çalışanın kurum katkısını tanıyıp takdir ederiz.</w:t>
      </w:r>
    </w:p>
    <w:p w:rsidR="00070100" w:rsidRDefault="007613B4" w:rsidP="007613B4">
      <w:pPr>
        <w:pStyle w:val="ListeParagraf"/>
        <w:autoSpaceDE w:val="0"/>
        <w:autoSpaceDN w:val="0"/>
        <w:adjustRightInd w:val="0"/>
        <w:spacing w:before="120" w:after="0" w:line="432" w:lineRule="auto"/>
        <w:ind w:left="0"/>
      </w:pPr>
      <w:r w:rsidRPr="007613B4">
        <w:rPr>
          <w:rFonts w:eastAsia="AGaramondPro-Regular"/>
          <w:b/>
        </w:rPr>
        <w:t>14)</w:t>
      </w:r>
      <w:r w:rsidRPr="007613B4">
        <w:t xml:space="preserve"> </w:t>
      </w:r>
      <w:r>
        <w:t>M</w:t>
      </w:r>
      <w:r w:rsidRPr="00786674">
        <w:t>i</w:t>
      </w:r>
      <w:r w:rsidR="00070100">
        <w:t>lli ve manevi değerleri gözetme</w:t>
      </w:r>
    </w:p>
    <w:p w:rsidR="007613B4" w:rsidRPr="00240FBF" w:rsidRDefault="00070100" w:rsidP="007613B4">
      <w:pPr>
        <w:pStyle w:val="ListeParagraf"/>
        <w:autoSpaceDE w:val="0"/>
        <w:autoSpaceDN w:val="0"/>
        <w:adjustRightInd w:val="0"/>
        <w:spacing w:before="120" w:after="0" w:line="432" w:lineRule="auto"/>
        <w:ind w:left="0"/>
      </w:pPr>
      <w:r>
        <w:rPr>
          <w:rFonts w:eastAsia="AGaramondPro-Regular"/>
          <w:b/>
        </w:rPr>
        <w:t>14</w:t>
      </w:r>
      <w:r w:rsidRPr="0029168B">
        <w:rPr>
          <w:rFonts w:eastAsia="AGaramondPro-Regular"/>
          <w:b/>
        </w:rPr>
        <w:t>)</w:t>
      </w:r>
      <w:r>
        <w:rPr>
          <w:rFonts w:eastAsia="AGaramondPro-Regular"/>
        </w:rPr>
        <w:t xml:space="preserve"> Topluma ve doğaya karşı saygılıyız</w:t>
      </w:r>
    </w:p>
    <w:bookmarkEnd w:id="39"/>
    <w:bookmarkEnd w:id="40"/>
    <w:bookmarkEnd w:id="41"/>
    <w:bookmarkEnd w:id="42"/>
    <w:p w:rsidR="00813F76" w:rsidRPr="00813F76" w:rsidRDefault="002B7099" w:rsidP="00813F76">
      <w:pPr>
        <w:pStyle w:val="Balk1"/>
      </w:pPr>
      <w:r>
        <w:lastRenderedPageBreak/>
        <w:t xml:space="preserve"> </w:t>
      </w:r>
      <w:r w:rsidR="00813F76">
        <w:t xml:space="preserve">BÖLÜM IV: </w:t>
      </w:r>
      <w:r w:rsidR="00813F76" w:rsidRPr="002B6FDB">
        <w:t>AMAÇ, HEDEF VE EYLEMLER</w:t>
      </w:r>
    </w:p>
    <w:p w:rsidR="00813F76" w:rsidRPr="00D97610" w:rsidRDefault="00813F76" w:rsidP="00813F76">
      <w:pPr>
        <w:pStyle w:val="Balk2"/>
        <w:rPr>
          <w:color w:val="4F6228"/>
        </w:rPr>
      </w:pPr>
      <w:r w:rsidRPr="00D97610">
        <w:rPr>
          <w:color w:val="4F6228"/>
        </w:rPr>
        <w:t>TEMA I: EĞİTİM VE ÖĞRETİME ERİŞİM</w:t>
      </w:r>
    </w:p>
    <w:p w:rsidR="00813F76" w:rsidRPr="007C7DE3" w:rsidRDefault="00813F76" w:rsidP="00813F76">
      <w:pPr>
        <w:pStyle w:val="Balk3"/>
        <w:rPr>
          <w:b/>
        </w:rPr>
      </w:pPr>
      <w:r w:rsidRPr="007C7DE3">
        <w:rPr>
          <w:b/>
        </w:rPr>
        <w:t xml:space="preserve">Stratejik Amaç 1: </w:t>
      </w:r>
    </w:p>
    <w:p w:rsidR="00813F76" w:rsidRPr="00947399" w:rsidRDefault="00813F76" w:rsidP="00813F76">
      <w:pPr>
        <w:ind w:firstLine="708"/>
        <w:jc w:val="both"/>
      </w:pPr>
      <w:r>
        <w:t>Bütün bireylerin eğitim ve öğretime adil şartlar altında erişmesini ve yine eğitim öğretimini adil şartlar altında tamamlamasını sağlamak.</w:t>
      </w:r>
    </w:p>
    <w:p w:rsidR="00813F76" w:rsidRDefault="00813F76" w:rsidP="00813F76">
      <w:pPr>
        <w:pStyle w:val="Balk3"/>
        <w:jc w:val="both"/>
        <w:rPr>
          <w:rFonts w:ascii="Book Antiqua" w:hAnsi="Book Antiqua"/>
          <w:sz w:val="24"/>
          <w:szCs w:val="24"/>
        </w:rPr>
      </w:pPr>
      <w:r w:rsidRPr="007C7DE3">
        <w:rPr>
          <w:rStyle w:val="Balk4Char"/>
          <w:b/>
        </w:rPr>
        <w:t>Stratejik Hedef 1.1.</w:t>
      </w:r>
      <w:r w:rsidRPr="00A47F2F">
        <w:rPr>
          <w:rFonts w:ascii="Book Antiqua" w:hAnsi="Book Antiqua"/>
          <w:sz w:val="24"/>
          <w:szCs w:val="24"/>
        </w:rPr>
        <w:t xml:space="preserve">  </w:t>
      </w:r>
    </w:p>
    <w:p w:rsidR="00813F76" w:rsidRPr="00947399" w:rsidRDefault="00813F76" w:rsidP="00813F76">
      <w:pPr>
        <w:pStyle w:val="Balk3"/>
        <w:ind w:firstLine="708"/>
        <w:jc w:val="both"/>
        <w:rPr>
          <w:rFonts w:ascii="Book Antiqua" w:hAnsi="Book Antiqua"/>
          <w:sz w:val="24"/>
          <w:szCs w:val="24"/>
        </w:rPr>
      </w:pPr>
      <w:r w:rsidRPr="00947399">
        <w:rPr>
          <w:rFonts w:ascii="Book Antiqua" w:hAnsi="Book Antiqua"/>
          <w:sz w:val="24"/>
          <w:szCs w:val="24"/>
        </w:rPr>
        <w:t xml:space="preserve">Plan dönemi sonuna kadar dezavantajlı gruplar başta olmak üzere, eğitim ve öğretimin her tür ve kademesinde katılım ve tamamlama oranlarını </w:t>
      </w:r>
      <w:r w:rsidR="002B7099" w:rsidRPr="00947399">
        <w:rPr>
          <w:rFonts w:ascii="Book Antiqua" w:hAnsi="Book Antiqua"/>
          <w:sz w:val="24"/>
          <w:szCs w:val="24"/>
        </w:rPr>
        <w:t>artırmak, uyum</w:t>
      </w:r>
      <w:r w:rsidRPr="00947399">
        <w:rPr>
          <w:rFonts w:ascii="Book Antiqua" w:hAnsi="Book Antiqua"/>
          <w:sz w:val="24"/>
          <w:szCs w:val="24"/>
        </w:rPr>
        <w:t xml:space="preserve"> ve devamsızlık sorunlarını gidermektir.</w:t>
      </w:r>
    </w:p>
    <w:p w:rsidR="00813F76" w:rsidRDefault="00813F76" w:rsidP="00813F76">
      <w:pPr>
        <w:rPr>
          <w:b/>
          <w:i/>
        </w:rPr>
      </w:pPr>
    </w:p>
    <w:p w:rsidR="00813F76" w:rsidRPr="002B6FDB" w:rsidRDefault="00813F76" w:rsidP="00813F76">
      <w:pPr>
        <w:rPr>
          <w:b/>
          <w:color w:val="FF0000"/>
          <w:sz w:val="28"/>
        </w:rPr>
      </w:pPr>
      <w:r w:rsidRPr="002B6FDB">
        <w:rPr>
          <w:b/>
          <w:sz w:val="28"/>
        </w:rPr>
        <w:t>Performans Göstergeleri</w:t>
      </w:r>
      <w:r>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13F76" w:rsidRPr="00A47F2F" w:rsidTr="004E7851">
        <w:trPr>
          <w:trHeight w:val="421"/>
        </w:trPr>
        <w:tc>
          <w:tcPr>
            <w:tcW w:w="1757" w:type="dxa"/>
            <w:vMerge w:val="restart"/>
            <w:shd w:val="clear" w:color="auto" w:fill="auto"/>
            <w:noWrap/>
            <w:vAlign w:val="center"/>
            <w:hideMark/>
          </w:tcPr>
          <w:p w:rsidR="00813F76" w:rsidRPr="003322A4" w:rsidRDefault="00813F76" w:rsidP="004E7851">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13F76" w:rsidRPr="003322A4" w:rsidRDefault="00813F76" w:rsidP="004E7851">
            <w:pPr>
              <w:spacing w:after="0" w:line="240" w:lineRule="auto"/>
              <w:rPr>
                <w:b/>
                <w:bCs/>
                <w:color w:val="000000"/>
                <w:sz w:val="20"/>
                <w:szCs w:val="22"/>
              </w:rPr>
            </w:pPr>
            <w:r w:rsidRPr="003322A4">
              <w:rPr>
                <w:b/>
                <w:bCs/>
                <w:color w:val="000000"/>
                <w:sz w:val="20"/>
                <w:szCs w:val="22"/>
              </w:rPr>
              <w:t>PERFORMANS</w:t>
            </w:r>
          </w:p>
          <w:p w:rsidR="00813F76" w:rsidRPr="003322A4" w:rsidRDefault="00813F76" w:rsidP="004E7851">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13F76" w:rsidRPr="003322A4" w:rsidRDefault="00813F76" w:rsidP="004E7851">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13F76" w:rsidRPr="003322A4" w:rsidRDefault="00813F76" w:rsidP="004E7851">
            <w:pPr>
              <w:spacing w:after="0" w:line="240" w:lineRule="auto"/>
              <w:rPr>
                <w:b/>
                <w:bCs/>
                <w:color w:val="000000"/>
                <w:sz w:val="22"/>
                <w:szCs w:val="22"/>
              </w:rPr>
            </w:pPr>
            <w:r w:rsidRPr="003322A4">
              <w:rPr>
                <w:b/>
                <w:bCs/>
                <w:color w:val="000000"/>
                <w:sz w:val="22"/>
                <w:szCs w:val="22"/>
              </w:rPr>
              <w:t>HEDEF</w:t>
            </w:r>
          </w:p>
        </w:tc>
      </w:tr>
      <w:tr w:rsidR="00813F76" w:rsidRPr="00A47F2F" w:rsidTr="004E7851">
        <w:trPr>
          <w:gridAfter w:val="1"/>
          <w:wAfter w:w="15" w:type="dxa"/>
          <w:trHeight w:val="309"/>
        </w:trPr>
        <w:tc>
          <w:tcPr>
            <w:tcW w:w="1757" w:type="dxa"/>
            <w:vMerge/>
            <w:shd w:val="clear" w:color="auto" w:fill="auto"/>
            <w:vAlign w:val="center"/>
            <w:hideMark/>
          </w:tcPr>
          <w:p w:rsidR="00813F76" w:rsidRPr="003322A4" w:rsidRDefault="00813F76" w:rsidP="004E7851">
            <w:pPr>
              <w:spacing w:after="0" w:line="240" w:lineRule="auto"/>
              <w:rPr>
                <w:b/>
                <w:bCs/>
                <w:sz w:val="22"/>
                <w:szCs w:val="22"/>
              </w:rPr>
            </w:pPr>
          </w:p>
        </w:tc>
        <w:tc>
          <w:tcPr>
            <w:tcW w:w="5042" w:type="dxa"/>
            <w:vMerge/>
            <w:shd w:val="clear" w:color="auto" w:fill="auto"/>
            <w:vAlign w:val="center"/>
            <w:hideMark/>
          </w:tcPr>
          <w:p w:rsidR="00813F76" w:rsidRPr="003322A4" w:rsidRDefault="00813F76" w:rsidP="004E7851">
            <w:pPr>
              <w:spacing w:after="0" w:line="240" w:lineRule="auto"/>
              <w:rPr>
                <w:b/>
                <w:bCs/>
                <w:sz w:val="22"/>
                <w:szCs w:val="22"/>
              </w:rPr>
            </w:pPr>
          </w:p>
        </w:tc>
        <w:tc>
          <w:tcPr>
            <w:tcW w:w="957" w:type="dxa"/>
            <w:shd w:val="clear" w:color="auto" w:fill="auto"/>
            <w:noWrap/>
            <w:vAlign w:val="center"/>
            <w:hideMark/>
          </w:tcPr>
          <w:p w:rsidR="00813F76" w:rsidRPr="003322A4" w:rsidRDefault="00813F76" w:rsidP="004E7851">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13F76" w:rsidRPr="003322A4" w:rsidRDefault="00813F76" w:rsidP="004E7851">
            <w:pPr>
              <w:spacing w:after="0" w:line="240" w:lineRule="auto"/>
              <w:rPr>
                <w:b/>
                <w:bCs/>
                <w:sz w:val="22"/>
                <w:szCs w:val="22"/>
              </w:rPr>
            </w:pPr>
            <w:r w:rsidRPr="003322A4">
              <w:rPr>
                <w:b/>
                <w:bCs/>
                <w:sz w:val="22"/>
                <w:szCs w:val="22"/>
              </w:rPr>
              <w:t>2019</w:t>
            </w:r>
          </w:p>
        </w:tc>
        <w:tc>
          <w:tcPr>
            <w:tcW w:w="1041" w:type="dxa"/>
            <w:vAlign w:val="center"/>
          </w:tcPr>
          <w:p w:rsidR="00813F76" w:rsidRPr="003322A4" w:rsidRDefault="00813F76" w:rsidP="004E7851">
            <w:pPr>
              <w:spacing w:after="0" w:line="240" w:lineRule="auto"/>
              <w:rPr>
                <w:b/>
                <w:bCs/>
                <w:sz w:val="22"/>
                <w:szCs w:val="22"/>
              </w:rPr>
            </w:pPr>
            <w:r w:rsidRPr="003322A4">
              <w:rPr>
                <w:b/>
                <w:bCs/>
                <w:sz w:val="22"/>
                <w:szCs w:val="22"/>
              </w:rPr>
              <w:t>2020</w:t>
            </w:r>
          </w:p>
        </w:tc>
        <w:tc>
          <w:tcPr>
            <w:tcW w:w="1007" w:type="dxa"/>
            <w:vAlign w:val="center"/>
          </w:tcPr>
          <w:p w:rsidR="00813F76" w:rsidRPr="003322A4" w:rsidRDefault="00813F76" w:rsidP="004E7851">
            <w:pPr>
              <w:spacing w:after="0" w:line="240" w:lineRule="auto"/>
              <w:rPr>
                <w:b/>
                <w:bCs/>
                <w:sz w:val="22"/>
                <w:szCs w:val="22"/>
              </w:rPr>
            </w:pPr>
            <w:r w:rsidRPr="003322A4">
              <w:rPr>
                <w:b/>
                <w:bCs/>
                <w:sz w:val="22"/>
                <w:szCs w:val="22"/>
              </w:rPr>
              <w:t>2021</w:t>
            </w:r>
          </w:p>
        </w:tc>
        <w:tc>
          <w:tcPr>
            <w:tcW w:w="1092" w:type="dxa"/>
            <w:vAlign w:val="center"/>
          </w:tcPr>
          <w:p w:rsidR="00813F76" w:rsidRPr="003322A4" w:rsidRDefault="00813F76" w:rsidP="004E7851">
            <w:pPr>
              <w:spacing w:after="0" w:line="240" w:lineRule="auto"/>
              <w:rPr>
                <w:b/>
                <w:bCs/>
                <w:sz w:val="22"/>
                <w:szCs w:val="22"/>
              </w:rPr>
            </w:pPr>
            <w:r w:rsidRPr="003322A4">
              <w:rPr>
                <w:b/>
                <w:bCs/>
                <w:sz w:val="22"/>
                <w:szCs w:val="22"/>
              </w:rPr>
              <w:t>2022</w:t>
            </w:r>
          </w:p>
        </w:tc>
        <w:tc>
          <w:tcPr>
            <w:tcW w:w="1005" w:type="dxa"/>
            <w:vAlign w:val="center"/>
          </w:tcPr>
          <w:p w:rsidR="00813F76" w:rsidRPr="003322A4" w:rsidRDefault="00813F76" w:rsidP="004E7851">
            <w:pPr>
              <w:spacing w:after="0" w:line="240" w:lineRule="auto"/>
              <w:rPr>
                <w:b/>
                <w:bCs/>
                <w:sz w:val="22"/>
                <w:szCs w:val="22"/>
              </w:rPr>
            </w:pPr>
            <w:r w:rsidRPr="003322A4">
              <w:rPr>
                <w:b/>
                <w:bCs/>
                <w:sz w:val="22"/>
                <w:szCs w:val="22"/>
              </w:rPr>
              <w:t>2023</w:t>
            </w:r>
          </w:p>
        </w:tc>
      </w:tr>
      <w:tr w:rsidR="00813F76" w:rsidRPr="00A47F2F" w:rsidTr="004E7851">
        <w:trPr>
          <w:gridAfter w:val="1"/>
          <w:wAfter w:w="15" w:type="dxa"/>
          <w:trHeight w:val="549"/>
        </w:trPr>
        <w:tc>
          <w:tcPr>
            <w:tcW w:w="1757" w:type="dxa"/>
            <w:shd w:val="clear" w:color="auto" w:fill="auto"/>
            <w:vAlign w:val="center"/>
          </w:tcPr>
          <w:p w:rsidR="00813F76" w:rsidRPr="007C7DE3" w:rsidRDefault="00813F76" w:rsidP="004E7851">
            <w:pPr>
              <w:spacing w:after="0" w:line="240" w:lineRule="auto"/>
              <w:rPr>
                <w:b/>
                <w:bCs/>
                <w:sz w:val="22"/>
                <w:szCs w:val="22"/>
              </w:rPr>
            </w:pPr>
            <w:r w:rsidRPr="007C7DE3">
              <w:rPr>
                <w:b/>
                <w:bCs/>
                <w:sz w:val="22"/>
                <w:szCs w:val="22"/>
              </w:rPr>
              <w:t>PG.1.1.1</w:t>
            </w:r>
          </w:p>
        </w:tc>
        <w:tc>
          <w:tcPr>
            <w:tcW w:w="5042" w:type="dxa"/>
            <w:shd w:val="clear" w:color="auto" w:fill="auto"/>
            <w:vAlign w:val="center"/>
          </w:tcPr>
          <w:p w:rsidR="00813F76" w:rsidRPr="003322A4" w:rsidRDefault="00813F76" w:rsidP="004E7851">
            <w:pPr>
              <w:spacing w:after="0" w:line="240" w:lineRule="auto"/>
              <w:rPr>
                <w:sz w:val="22"/>
                <w:szCs w:val="22"/>
              </w:rPr>
            </w:pPr>
            <w:r>
              <w:rPr>
                <w:sz w:val="22"/>
                <w:szCs w:val="22"/>
              </w:rPr>
              <w:t>Kayıt bölgesindeki öğrencilerden okula kayıt yaptıranların oranı (%)</w:t>
            </w:r>
          </w:p>
        </w:tc>
        <w:tc>
          <w:tcPr>
            <w:tcW w:w="957" w:type="dxa"/>
            <w:shd w:val="clear" w:color="auto" w:fill="auto"/>
            <w:noWrap/>
            <w:vAlign w:val="center"/>
          </w:tcPr>
          <w:p w:rsidR="00813F76" w:rsidRPr="003322A4" w:rsidRDefault="00813F76" w:rsidP="004E7851">
            <w:pPr>
              <w:spacing w:after="0" w:line="240" w:lineRule="auto"/>
              <w:rPr>
                <w:sz w:val="22"/>
                <w:szCs w:val="22"/>
              </w:rPr>
            </w:pPr>
            <w:r>
              <w:rPr>
                <w:sz w:val="22"/>
                <w:szCs w:val="22"/>
              </w:rPr>
              <w:t>80</w:t>
            </w:r>
          </w:p>
        </w:tc>
        <w:tc>
          <w:tcPr>
            <w:tcW w:w="1092" w:type="dxa"/>
            <w:gridSpan w:val="2"/>
            <w:shd w:val="clear" w:color="auto" w:fill="auto"/>
            <w:noWrap/>
            <w:vAlign w:val="center"/>
          </w:tcPr>
          <w:p w:rsidR="00813F76" w:rsidRPr="003322A4" w:rsidRDefault="00813F76" w:rsidP="004E7851">
            <w:pPr>
              <w:spacing w:after="0" w:line="240" w:lineRule="auto"/>
              <w:rPr>
                <w:sz w:val="22"/>
                <w:szCs w:val="22"/>
              </w:rPr>
            </w:pPr>
            <w:r>
              <w:rPr>
                <w:sz w:val="22"/>
                <w:szCs w:val="22"/>
              </w:rPr>
              <w:t>85</w:t>
            </w:r>
          </w:p>
        </w:tc>
        <w:tc>
          <w:tcPr>
            <w:tcW w:w="1041" w:type="dxa"/>
          </w:tcPr>
          <w:p w:rsidR="00813F76" w:rsidRPr="003322A4" w:rsidRDefault="00813F76" w:rsidP="004E7851">
            <w:pPr>
              <w:spacing w:after="0" w:line="240" w:lineRule="auto"/>
              <w:rPr>
                <w:sz w:val="22"/>
                <w:szCs w:val="22"/>
              </w:rPr>
            </w:pPr>
            <w:r>
              <w:rPr>
                <w:sz w:val="22"/>
                <w:szCs w:val="22"/>
              </w:rPr>
              <w:t>90</w:t>
            </w:r>
          </w:p>
        </w:tc>
        <w:tc>
          <w:tcPr>
            <w:tcW w:w="1007" w:type="dxa"/>
          </w:tcPr>
          <w:p w:rsidR="00813F76" w:rsidRPr="003322A4" w:rsidRDefault="00813F76" w:rsidP="004E7851">
            <w:pPr>
              <w:spacing w:after="0" w:line="240" w:lineRule="auto"/>
              <w:rPr>
                <w:sz w:val="22"/>
                <w:szCs w:val="22"/>
              </w:rPr>
            </w:pPr>
            <w:r>
              <w:rPr>
                <w:sz w:val="22"/>
                <w:szCs w:val="22"/>
              </w:rPr>
              <w:t>90</w:t>
            </w:r>
          </w:p>
        </w:tc>
        <w:tc>
          <w:tcPr>
            <w:tcW w:w="1092" w:type="dxa"/>
          </w:tcPr>
          <w:p w:rsidR="00813F76" w:rsidRPr="003322A4" w:rsidRDefault="00813F76" w:rsidP="004E7851">
            <w:pPr>
              <w:spacing w:after="0" w:line="240" w:lineRule="auto"/>
              <w:rPr>
                <w:sz w:val="22"/>
                <w:szCs w:val="22"/>
              </w:rPr>
            </w:pPr>
            <w:r>
              <w:rPr>
                <w:sz w:val="22"/>
                <w:szCs w:val="22"/>
              </w:rPr>
              <w:t>95</w:t>
            </w:r>
          </w:p>
        </w:tc>
        <w:tc>
          <w:tcPr>
            <w:tcW w:w="1005" w:type="dxa"/>
          </w:tcPr>
          <w:p w:rsidR="00813F76" w:rsidRPr="003322A4" w:rsidRDefault="00813F76" w:rsidP="004E7851">
            <w:pPr>
              <w:spacing w:after="0" w:line="240" w:lineRule="auto"/>
              <w:rPr>
                <w:sz w:val="22"/>
                <w:szCs w:val="22"/>
              </w:rPr>
            </w:pPr>
            <w:r>
              <w:rPr>
                <w:sz w:val="22"/>
                <w:szCs w:val="22"/>
              </w:rPr>
              <w:t>100</w:t>
            </w:r>
          </w:p>
        </w:tc>
      </w:tr>
      <w:tr w:rsidR="00813F76" w:rsidRPr="00A47F2F" w:rsidTr="004E7851">
        <w:trPr>
          <w:gridAfter w:val="1"/>
          <w:wAfter w:w="15" w:type="dxa"/>
          <w:trHeight w:val="549"/>
        </w:trPr>
        <w:tc>
          <w:tcPr>
            <w:tcW w:w="1757" w:type="dxa"/>
            <w:shd w:val="clear" w:color="auto" w:fill="auto"/>
            <w:vAlign w:val="center"/>
          </w:tcPr>
          <w:p w:rsidR="00813F76" w:rsidRPr="007C7DE3" w:rsidRDefault="00813F76" w:rsidP="004E7851">
            <w:pPr>
              <w:rPr>
                <w:sz w:val="22"/>
                <w:szCs w:val="22"/>
              </w:rPr>
            </w:pPr>
            <w:r w:rsidRPr="007C7DE3">
              <w:rPr>
                <w:b/>
                <w:bCs/>
                <w:sz w:val="22"/>
                <w:szCs w:val="22"/>
              </w:rPr>
              <w:t>PG.1.1.2</w:t>
            </w:r>
          </w:p>
        </w:tc>
        <w:tc>
          <w:tcPr>
            <w:tcW w:w="5042" w:type="dxa"/>
            <w:shd w:val="clear" w:color="auto" w:fill="auto"/>
            <w:vAlign w:val="center"/>
          </w:tcPr>
          <w:p w:rsidR="00813F76" w:rsidRPr="003322A4" w:rsidRDefault="00813F76" w:rsidP="004E7851">
            <w:pPr>
              <w:spacing w:after="0" w:line="240" w:lineRule="auto"/>
              <w:rPr>
                <w:sz w:val="22"/>
                <w:szCs w:val="22"/>
              </w:rPr>
            </w:pPr>
            <w:r>
              <w:rPr>
                <w:sz w:val="22"/>
                <w:szCs w:val="22"/>
              </w:rPr>
              <w:t>Okula yeni başlayan öğrencilerden oryantasyon eğitimine katılanların oranı (%)</w:t>
            </w:r>
          </w:p>
        </w:tc>
        <w:tc>
          <w:tcPr>
            <w:tcW w:w="957" w:type="dxa"/>
            <w:shd w:val="clear" w:color="auto" w:fill="auto"/>
            <w:noWrap/>
            <w:vAlign w:val="center"/>
          </w:tcPr>
          <w:p w:rsidR="00813F76" w:rsidRPr="003322A4" w:rsidRDefault="00813F76" w:rsidP="004E7851">
            <w:pPr>
              <w:spacing w:after="0" w:line="240" w:lineRule="auto"/>
              <w:rPr>
                <w:sz w:val="22"/>
                <w:szCs w:val="22"/>
              </w:rPr>
            </w:pPr>
            <w:r>
              <w:rPr>
                <w:sz w:val="22"/>
                <w:szCs w:val="22"/>
              </w:rPr>
              <w:t>90</w:t>
            </w:r>
          </w:p>
        </w:tc>
        <w:tc>
          <w:tcPr>
            <w:tcW w:w="1092" w:type="dxa"/>
            <w:gridSpan w:val="2"/>
            <w:shd w:val="clear" w:color="auto" w:fill="auto"/>
            <w:noWrap/>
            <w:vAlign w:val="center"/>
          </w:tcPr>
          <w:p w:rsidR="00813F76" w:rsidRPr="003322A4" w:rsidRDefault="00813F76" w:rsidP="004E7851">
            <w:pPr>
              <w:spacing w:after="0" w:line="240" w:lineRule="auto"/>
              <w:rPr>
                <w:sz w:val="22"/>
                <w:szCs w:val="22"/>
              </w:rPr>
            </w:pPr>
            <w:r>
              <w:rPr>
                <w:sz w:val="22"/>
                <w:szCs w:val="22"/>
              </w:rPr>
              <w:t>95</w:t>
            </w:r>
          </w:p>
        </w:tc>
        <w:tc>
          <w:tcPr>
            <w:tcW w:w="1041" w:type="dxa"/>
          </w:tcPr>
          <w:p w:rsidR="00813F76" w:rsidRPr="003322A4" w:rsidRDefault="00813F76" w:rsidP="004E7851">
            <w:pPr>
              <w:spacing w:after="0" w:line="240" w:lineRule="auto"/>
              <w:rPr>
                <w:sz w:val="22"/>
                <w:szCs w:val="22"/>
              </w:rPr>
            </w:pPr>
            <w:r>
              <w:rPr>
                <w:sz w:val="22"/>
                <w:szCs w:val="22"/>
              </w:rPr>
              <w:t>95</w:t>
            </w:r>
          </w:p>
        </w:tc>
        <w:tc>
          <w:tcPr>
            <w:tcW w:w="1007" w:type="dxa"/>
          </w:tcPr>
          <w:p w:rsidR="00813F76" w:rsidRPr="003322A4" w:rsidRDefault="00813F76" w:rsidP="004E7851">
            <w:pPr>
              <w:spacing w:after="0" w:line="240" w:lineRule="auto"/>
              <w:rPr>
                <w:sz w:val="22"/>
                <w:szCs w:val="22"/>
              </w:rPr>
            </w:pPr>
            <w:r>
              <w:rPr>
                <w:sz w:val="22"/>
                <w:szCs w:val="22"/>
              </w:rPr>
              <w:t>100</w:t>
            </w:r>
          </w:p>
        </w:tc>
        <w:tc>
          <w:tcPr>
            <w:tcW w:w="1092" w:type="dxa"/>
          </w:tcPr>
          <w:p w:rsidR="00813F76" w:rsidRPr="003322A4" w:rsidRDefault="00813F76" w:rsidP="004E7851">
            <w:pPr>
              <w:spacing w:after="0" w:line="240" w:lineRule="auto"/>
              <w:rPr>
                <w:sz w:val="22"/>
                <w:szCs w:val="22"/>
              </w:rPr>
            </w:pPr>
            <w:r>
              <w:rPr>
                <w:sz w:val="22"/>
                <w:szCs w:val="22"/>
              </w:rPr>
              <w:t>100</w:t>
            </w:r>
          </w:p>
        </w:tc>
        <w:tc>
          <w:tcPr>
            <w:tcW w:w="1005" w:type="dxa"/>
          </w:tcPr>
          <w:p w:rsidR="00813F76" w:rsidRPr="003322A4" w:rsidRDefault="00813F76" w:rsidP="004E7851">
            <w:pPr>
              <w:spacing w:after="0" w:line="240" w:lineRule="auto"/>
              <w:rPr>
                <w:sz w:val="22"/>
                <w:szCs w:val="22"/>
              </w:rPr>
            </w:pPr>
            <w:r>
              <w:rPr>
                <w:sz w:val="22"/>
                <w:szCs w:val="22"/>
              </w:rPr>
              <w:t>100</w:t>
            </w:r>
          </w:p>
        </w:tc>
      </w:tr>
      <w:tr w:rsidR="00813F76" w:rsidRPr="00A47F2F" w:rsidTr="004E7851">
        <w:trPr>
          <w:gridAfter w:val="1"/>
          <w:wAfter w:w="15" w:type="dxa"/>
          <w:trHeight w:val="549"/>
        </w:trPr>
        <w:tc>
          <w:tcPr>
            <w:tcW w:w="1757" w:type="dxa"/>
            <w:shd w:val="clear" w:color="auto" w:fill="auto"/>
            <w:vAlign w:val="center"/>
          </w:tcPr>
          <w:p w:rsidR="00813F76" w:rsidRPr="007C7DE3" w:rsidRDefault="00813F76" w:rsidP="004E7851">
            <w:pPr>
              <w:rPr>
                <w:sz w:val="22"/>
                <w:szCs w:val="22"/>
              </w:rPr>
            </w:pPr>
            <w:r w:rsidRPr="007C7DE3">
              <w:rPr>
                <w:b/>
                <w:bCs/>
                <w:sz w:val="22"/>
                <w:szCs w:val="22"/>
              </w:rPr>
              <w:t>PG.1.1.3</w:t>
            </w:r>
          </w:p>
        </w:tc>
        <w:tc>
          <w:tcPr>
            <w:tcW w:w="5042" w:type="dxa"/>
            <w:shd w:val="clear" w:color="auto" w:fill="auto"/>
            <w:vAlign w:val="center"/>
          </w:tcPr>
          <w:p w:rsidR="00813F76" w:rsidRPr="003322A4" w:rsidRDefault="00813F76" w:rsidP="004E7851">
            <w:pPr>
              <w:spacing w:after="0" w:line="240" w:lineRule="auto"/>
              <w:rPr>
                <w:sz w:val="22"/>
                <w:szCs w:val="22"/>
              </w:rPr>
            </w:pPr>
            <w:r>
              <w:rPr>
                <w:sz w:val="22"/>
                <w:szCs w:val="22"/>
              </w:rPr>
              <w:t>Bir eğitim ve öğretim döneminde 20 gün ve üzeri devamsızlık yapan öğrenci oranı (%)</w:t>
            </w:r>
          </w:p>
        </w:tc>
        <w:tc>
          <w:tcPr>
            <w:tcW w:w="957" w:type="dxa"/>
            <w:shd w:val="clear" w:color="auto" w:fill="auto"/>
            <w:noWrap/>
            <w:vAlign w:val="center"/>
          </w:tcPr>
          <w:p w:rsidR="00813F76" w:rsidRPr="003322A4" w:rsidRDefault="00813F76" w:rsidP="004E7851">
            <w:pPr>
              <w:spacing w:after="0" w:line="240" w:lineRule="auto"/>
              <w:rPr>
                <w:sz w:val="22"/>
                <w:szCs w:val="22"/>
              </w:rPr>
            </w:pPr>
            <w:r>
              <w:rPr>
                <w:sz w:val="22"/>
                <w:szCs w:val="22"/>
              </w:rPr>
              <w:t>5</w:t>
            </w:r>
          </w:p>
        </w:tc>
        <w:tc>
          <w:tcPr>
            <w:tcW w:w="1092" w:type="dxa"/>
            <w:gridSpan w:val="2"/>
            <w:shd w:val="clear" w:color="auto" w:fill="auto"/>
            <w:noWrap/>
            <w:vAlign w:val="center"/>
          </w:tcPr>
          <w:p w:rsidR="00813F76" w:rsidRPr="003322A4" w:rsidRDefault="00813F76" w:rsidP="004E7851">
            <w:pPr>
              <w:spacing w:after="0" w:line="240" w:lineRule="auto"/>
              <w:rPr>
                <w:sz w:val="22"/>
                <w:szCs w:val="22"/>
              </w:rPr>
            </w:pPr>
            <w:r>
              <w:rPr>
                <w:sz w:val="22"/>
                <w:szCs w:val="22"/>
              </w:rPr>
              <w:t>4</w:t>
            </w:r>
          </w:p>
        </w:tc>
        <w:tc>
          <w:tcPr>
            <w:tcW w:w="1041" w:type="dxa"/>
          </w:tcPr>
          <w:p w:rsidR="00813F76" w:rsidRPr="003322A4" w:rsidRDefault="00813F76" w:rsidP="004E7851">
            <w:pPr>
              <w:spacing w:after="0" w:line="240" w:lineRule="auto"/>
              <w:rPr>
                <w:sz w:val="22"/>
                <w:szCs w:val="22"/>
              </w:rPr>
            </w:pPr>
            <w:r>
              <w:rPr>
                <w:sz w:val="22"/>
                <w:szCs w:val="22"/>
              </w:rPr>
              <w:t>3</w:t>
            </w:r>
          </w:p>
        </w:tc>
        <w:tc>
          <w:tcPr>
            <w:tcW w:w="1007" w:type="dxa"/>
          </w:tcPr>
          <w:p w:rsidR="00813F76" w:rsidRPr="003322A4" w:rsidRDefault="00813F76" w:rsidP="004E7851">
            <w:pPr>
              <w:spacing w:after="0" w:line="240" w:lineRule="auto"/>
              <w:rPr>
                <w:sz w:val="22"/>
                <w:szCs w:val="22"/>
              </w:rPr>
            </w:pPr>
            <w:r>
              <w:rPr>
                <w:sz w:val="22"/>
                <w:szCs w:val="22"/>
              </w:rPr>
              <w:t>2</w:t>
            </w:r>
          </w:p>
        </w:tc>
        <w:tc>
          <w:tcPr>
            <w:tcW w:w="1092" w:type="dxa"/>
          </w:tcPr>
          <w:p w:rsidR="00813F76" w:rsidRPr="003322A4" w:rsidRDefault="00813F76" w:rsidP="004E7851">
            <w:pPr>
              <w:spacing w:after="0" w:line="240" w:lineRule="auto"/>
              <w:rPr>
                <w:sz w:val="22"/>
                <w:szCs w:val="22"/>
              </w:rPr>
            </w:pPr>
            <w:r>
              <w:rPr>
                <w:sz w:val="22"/>
                <w:szCs w:val="22"/>
              </w:rPr>
              <w:t>1</w:t>
            </w:r>
          </w:p>
        </w:tc>
        <w:tc>
          <w:tcPr>
            <w:tcW w:w="1005" w:type="dxa"/>
          </w:tcPr>
          <w:p w:rsidR="00813F76" w:rsidRPr="003322A4" w:rsidRDefault="00813F76" w:rsidP="004E7851">
            <w:pPr>
              <w:spacing w:after="0" w:line="240" w:lineRule="auto"/>
              <w:rPr>
                <w:sz w:val="22"/>
                <w:szCs w:val="22"/>
              </w:rPr>
            </w:pPr>
            <w:r>
              <w:rPr>
                <w:sz w:val="22"/>
                <w:szCs w:val="22"/>
              </w:rPr>
              <w:t>1</w:t>
            </w:r>
          </w:p>
        </w:tc>
      </w:tr>
      <w:tr w:rsidR="00813F76" w:rsidRPr="00A47F2F" w:rsidTr="004E7851">
        <w:trPr>
          <w:gridAfter w:val="1"/>
          <w:wAfter w:w="15" w:type="dxa"/>
          <w:trHeight w:val="549"/>
        </w:trPr>
        <w:tc>
          <w:tcPr>
            <w:tcW w:w="1757" w:type="dxa"/>
            <w:shd w:val="clear" w:color="auto" w:fill="auto"/>
            <w:vAlign w:val="center"/>
          </w:tcPr>
          <w:p w:rsidR="00813F76" w:rsidRPr="007C7DE3" w:rsidRDefault="00813F76" w:rsidP="004E7851">
            <w:pPr>
              <w:rPr>
                <w:sz w:val="22"/>
                <w:szCs w:val="22"/>
              </w:rPr>
            </w:pPr>
            <w:r w:rsidRPr="007C7DE3">
              <w:rPr>
                <w:b/>
                <w:bCs/>
                <w:sz w:val="22"/>
                <w:szCs w:val="22"/>
              </w:rPr>
              <w:t>PG.1.1.4</w:t>
            </w:r>
          </w:p>
        </w:tc>
        <w:tc>
          <w:tcPr>
            <w:tcW w:w="5042" w:type="dxa"/>
            <w:shd w:val="clear" w:color="auto" w:fill="auto"/>
            <w:vAlign w:val="center"/>
          </w:tcPr>
          <w:p w:rsidR="00813F76" w:rsidRPr="003322A4" w:rsidRDefault="00813F76" w:rsidP="004E7851">
            <w:pPr>
              <w:spacing w:after="0" w:line="240" w:lineRule="auto"/>
              <w:rPr>
                <w:sz w:val="22"/>
                <w:szCs w:val="22"/>
              </w:rPr>
            </w:pPr>
            <w:r>
              <w:rPr>
                <w:sz w:val="22"/>
                <w:szCs w:val="22"/>
              </w:rPr>
              <w:t>Bir eğitim ve öğretim döneminde 20 gün ve üzeri devamsızlık yapan yabancı öğrenci oranı (%)</w:t>
            </w:r>
          </w:p>
        </w:tc>
        <w:tc>
          <w:tcPr>
            <w:tcW w:w="957" w:type="dxa"/>
            <w:shd w:val="clear" w:color="auto" w:fill="auto"/>
            <w:noWrap/>
            <w:vAlign w:val="center"/>
          </w:tcPr>
          <w:p w:rsidR="00813F76" w:rsidRPr="003322A4" w:rsidRDefault="00813F76" w:rsidP="004E7851">
            <w:pPr>
              <w:spacing w:after="0" w:line="240" w:lineRule="auto"/>
              <w:rPr>
                <w:sz w:val="22"/>
                <w:szCs w:val="22"/>
              </w:rPr>
            </w:pPr>
            <w:r>
              <w:rPr>
                <w:sz w:val="22"/>
                <w:szCs w:val="22"/>
              </w:rPr>
              <w:t>3</w:t>
            </w:r>
          </w:p>
        </w:tc>
        <w:tc>
          <w:tcPr>
            <w:tcW w:w="1092" w:type="dxa"/>
            <w:gridSpan w:val="2"/>
            <w:shd w:val="clear" w:color="auto" w:fill="auto"/>
            <w:noWrap/>
            <w:vAlign w:val="center"/>
          </w:tcPr>
          <w:p w:rsidR="00813F76" w:rsidRPr="003322A4" w:rsidRDefault="00813F76" w:rsidP="004E7851">
            <w:pPr>
              <w:spacing w:after="0" w:line="240" w:lineRule="auto"/>
              <w:rPr>
                <w:sz w:val="22"/>
                <w:szCs w:val="22"/>
              </w:rPr>
            </w:pPr>
            <w:r>
              <w:rPr>
                <w:sz w:val="22"/>
                <w:szCs w:val="22"/>
              </w:rPr>
              <w:t>2</w:t>
            </w:r>
          </w:p>
        </w:tc>
        <w:tc>
          <w:tcPr>
            <w:tcW w:w="1041" w:type="dxa"/>
          </w:tcPr>
          <w:p w:rsidR="00813F76" w:rsidRPr="003322A4" w:rsidRDefault="00813F76" w:rsidP="004E7851">
            <w:pPr>
              <w:spacing w:after="0" w:line="240" w:lineRule="auto"/>
              <w:rPr>
                <w:sz w:val="22"/>
                <w:szCs w:val="22"/>
              </w:rPr>
            </w:pPr>
            <w:r>
              <w:rPr>
                <w:sz w:val="22"/>
                <w:szCs w:val="22"/>
              </w:rPr>
              <w:t>1</w:t>
            </w:r>
          </w:p>
        </w:tc>
        <w:tc>
          <w:tcPr>
            <w:tcW w:w="1007" w:type="dxa"/>
          </w:tcPr>
          <w:p w:rsidR="00813F76" w:rsidRPr="003322A4" w:rsidRDefault="00813F76" w:rsidP="004E7851">
            <w:pPr>
              <w:spacing w:after="0" w:line="240" w:lineRule="auto"/>
              <w:rPr>
                <w:sz w:val="22"/>
                <w:szCs w:val="22"/>
              </w:rPr>
            </w:pPr>
            <w:r>
              <w:rPr>
                <w:sz w:val="22"/>
                <w:szCs w:val="22"/>
              </w:rPr>
              <w:t>1</w:t>
            </w:r>
          </w:p>
        </w:tc>
        <w:tc>
          <w:tcPr>
            <w:tcW w:w="1092" w:type="dxa"/>
          </w:tcPr>
          <w:p w:rsidR="00813F76" w:rsidRPr="003322A4" w:rsidRDefault="00813F76" w:rsidP="004E7851">
            <w:pPr>
              <w:spacing w:after="0" w:line="240" w:lineRule="auto"/>
              <w:rPr>
                <w:sz w:val="22"/>
                <w:szCs w:val="22"/>
              </w:rPr>
            </w:pPr>
            <w:r>
              <w:rPr>
                <w:sz w:val="22"/>
                <w:szCs w:val="22"/>
              </w:rPr>
              <w:t>0</w:t>
            </w:r>
          </w:p>
        </w:tc>
        <w:tc>
          <w:tcPr>
            <w:tcW w:w="1005" w:type="dxa"/>
          </w:tcPr>
          <w:p w:rsidR="00813F76" w:rsidRPr="003322A4" w:rsidRDefault="00813F76" w:rsidP="004E7851">
            <w:pPr>
              <w:spacing w:after="0" w:line="240" w:lineRule="auto"/>
              <w:rPr>
                <w:sz w:val="22"/>
                <w:szCs w:val="22"/>
              </w:rPr>
            </w:pPr>
            <w:r>
              <w:rPr>
                <w:sz w:val="22"/>
                <w:szCs w:val="22"/>
              </w:rPr>
              <w:t>0</w:t>
            </w:r>
          </w:p>
        </w:tc>
      </w:tr>
      <w:tr w:rsidR="00813F76" w:rsidRPr="00A47F2F" w:rsidTr="004E7851">
        <w:trPr>
          <w:gridAfter w:val="1"/>
          <w:wAfter w:w="15" w:type="dxa"/>
          <w:trHeight w:val="549"/>
        </w:trPr>
        <w:tc>
          <w:tcPr>
            <w:tcW w:w="1757" w:type="dxa"/>
            <w:shd w:val="clear" w:color="auto" w:fill="auto"/>
            <w:vAlign w:val="center"/>
          </w:tcPr>
          <w:p w:rsidR="00813F76" w:rsidRPr="007C7DE3" w:rsidRDefault="00813F76" w:rsidP="004E7851">
            <w:pPr>
              <w:rPr>
                <w:sz w:val="22"/>
                <w:szCs w:val="22"/>
              </w:rPr>
            </w:pPr>
            <w:r w:rsidRPr="007C7DE3">
              <w:rPr>
                <w:b/>
                <w:bCs/>
                <w:sz w:val="22"/>
                <w:szCs w:val="22"/>
              </w:rPr>
              <w:t>PG.1.1.5</w:t>
            </w:r>
          </w:p>
        </w:tc>
        <w:tc>
          <w:tcPr>
            <w:tcW w:w="5042" w:type="dxa"/>
            <w:shd w:val="clear" w:color="auto" w:fill="auto"/>
            <w:vAlign w:val="center"/>
          </w:tcPr>
          <w:p w:rsidR="00813F76" w:rsidRPr="003322A4" w:rsidRDefault="00813F76" w:rsidP="004E7851">
            <w:pPr>
              <w:spacing w:after="0" w:line="240" w:lineRule="auto"/>
              <w:rPr>
                <w:sz w:val="22"/>
                <w:szCs w:val="22"/>
              </w:rPr>
            </w:pPr>
            <w:r>
              <w:rPr>
                <w:sz w:val="22"/>
                <w:szCs w:val="22"/>
              </w:rPr>
              <w:t>Okulun özel eğitime ihtiyaç duyan bireylerin kullanımına uygunluğu (0-1)</w:t>
            </w:r>
          </w:p>
        </w:tc>
        <w:tc>
          <w:tcPr>
            <w:tcW w:w="957" w:type="dxa"/>
            <w:shd w:val="clear" w:color="auto" w:fill="auto"/>
            <w:noWrap/>
            <w:vAlign w:val="center"/>
          </w:tcPr>
          <w:p w:rsidR="00813F76" w:rsidRPr="003322A4" w:rsidRDefault="00813F76" w:rsidP="004E7851">
            <w:pPr>
              <w:spacing w:after="0" w:line="240" w:lineRule="auto"/>
              <w:rPr>
                <w:sz w:val="22"/>
                <w:szCs w:val="22"/>
              </w:rPr>
            </w:pPr>
            <w:r>
              <w:rPr>
                <w:sz w:val="22"/>
                <w:szCs w:val="22"/>
              </w:rPr>
              <w:t>1</w:t>
            </w:r>
          </w:p>
        </w:tc>
        <w:tc>
          <w:tcPr>
            <w:tcW w:w="1092" w:type="dxa"/>
            <w:gridSpan w:val="2"/>
            <w:shd w:val="clear" w:color="auto" w:fill="auto"/>
            <w:noWrap/>
            <w:vAlign w:val="center"/>
          </w:tcPr>
          <w:p w:rsidR="00813F76" w:rsidRPr="003322A4" w:rsidRDefault="00813F76" w:rsidP="004E7851">
            <w:pPr>
              <w:spacing w:after="0" w:line="240" w:lineRule="auto"/>
              <w:rPr>
                <w:sz w:val="22"/>
                <w:szCs w:val="22"/>
              </w:rPr>
            </w:pPr>
            <w:r>
              <w:rPr>
                <w:sz w:val="22"/>
                <w:szCs w:val="22"/>
              </w:rPr>
              <w:t>1</w:t>
            </w:r>
          </w:p>
        </w:tc>
        <w:tc>
          <w:tcPr>
            <w:tcW w:w="1041" w:type="dxa"/>
          </w:tcPr>
          <w:p w:rsidR="00813F76" w:rsidRPr="003322A4" w:rsidRDefault="00813F76" w:rsidP="004E7851">
            <w:pPr>
              <w:spacing w:after="0" w:line="240" w:lineRule="auto"/>
              <w:rPr>
                <w:sz w:val="22"/>
                <w:szCs w:val="22"/>
              </w:rPr>
            </w:pPr>
            <w:r>
              <w:rPr>
                <w:sz w:val="22"/>
                <w:szCs w:val="22"/>
              </w:rPr>
              <w:t>1</w:t>
            </w:r>
          </w:p>
        </w:tc>
        <w:tc>
          <w:tcPr>
            <w:tcW w:w="1007" w:type="dxa"/>
          </w:tcPr>
          <w:p w:rsidR="00813F76" w:rsidRPr="003322A4" w:rsidRDefault="00813F76" w:rsidP="004E7851">
            <w:pPr>
              <w:spacing w:after="0" w:line="240" w:lineRule="auto"/>
              <w:rPr>
                <w:sz w:val="22"/>
                <w:szCs w:val="22"/>
              </w:rPr>
            </w:pPr>
            <w:r>
              <w:rPr>
                <w:sz w:val="22"/>
                <w:szCs w:val="22"/>
              </w:rPr>
              <w:t>1</w:t>
            </w:r>
          </w:p>
        </w:tc>
        <w:tc>
          <w:tcPr>
            <w:tcW w:w="1092" w:type="dxa"/>
          </w:tcPr>
          <w:p w:rsidR="00813F76" w:rsidRPr="003322A4" w:rsidRDefault="00813F76" w:rsidP="004E7851">
            <w:pPr>
              <w:spacing w:after="0" w:line="240" w:lineRule="auto"/>
              <w:rPr>
                <w:sz w:val="22"/>
                <w:szCs w:val="22"/>
              </w:rPr>
            </w:pPr>
            <w:r>
              <w:rPr>
                <w:sz w:val="22"/>
                <w:szCs w:val="22"/>
              </w:rPr>
              <w:t>1</w:t>
            </w:r>
          </w:p>
        </w:tc>
        <w:tc>
          <w:tcPr>
            <w:tcW w:w="1005" w:type="dxa"/>
          </w:tcPr>
          <w:p w:rsidR="00813F76" w:rsidRPr="003322A4" w:rsidRDefault="00813F76" w:rsidP="004E7851">
            <w:pPr>
              <w:spacing w:after="0" w:line="240" w:lineRule="auto"/>
              <w:rPr>
                <w:sz w:val="22"/>
                <w:szCs w:val="22"/>
              </w:rPr>
            </w:pPr>
            <w:r>
              <w:rPr>
                <w:sz w:val="22"/>
                <w:szCs w:val="22"/>
              </w:rPr>
              <w:t>1</w:t>
            </w:r>
          </w:p>
        </w:tc>
      </w:tr>
    </w:tbl>
    <w:p w:rsidR="00813F76" w:rsidRDefault="00813F76" w:rsidP="00813F76">
      <w:pPr>
        <w:jc w:val="both"/>
        <w:rPr>
          <w:b/>
          <w:i/>
        </w:rPr>
      </w:pPr>
    </w:p>
    <w:p w:rsidR="006A600D" w:rsidRDefault="006A600D" w:rsidP="00813F76">
      <w:pPr>
        <w:jc w:val="both"/>
        <w:rPr>
          <w:b/>
          <w:i/>
        </w:rPr>
      </w:pPr>
    </w:p>
    <w:p w:rsidR="00813F76" w:rsidRDefault="00813F76" w:rsidP="00813F76">
      <w:pPr>
        <w:jc w:val="center"/>
        <w:rPr>
          <w:b/>
          <w:sz w:val="28"/>
        </w:rPr>
      </w:pPr>
      <w:r w:rsidRPr="009A4DEE">
        <w:rPr>
          <w:b/>
          <w:sz w:val="28"/>
        </w:rPr>
        <w:lastRenderedPageBreak/>
        <w:t>Eylem</w:t>
      </w:r>
      <w:r>
        <w:rPr>
          <w:b/>
          <w:sz w:val="28"/>
        </w:rPr>
        <w:t xml:space="preserve"> Planı</w:t>
      </w:r>
    </w:p>
    <w:p w:rsidR="00813F76" w:rsidRPr="002B6FDB" w:rsidRDefault="00813F76" w:rsidP="00813F76">
      <w:pPr>
        <w:rPr>
          <w:b/>
          <w:sz w:val="28"/>
        </w:rPr>
      </w:pPr>
    </w:p>
    <w:tbl>
      <w:tblPr>
        <w:tblW w:w="4829" w:type="pct"/>
        <w:tblLayout w:type="fixed"/>
        <w:tblCellMar>
          <w:left w:w="70" w:type="dxa"/>
          <w:right w:w="70" w:type="dxa"/>
        </w:tblCellMar>
        <w:tblLook w:val="04A0"/>
      </w:tblPr>
      <w:tblGrid>
        <w:gridCol w:w="984"/>
        <w:gridCol w:w="6477"/>
        <w:gridCol w:w="3235"/>
        <w:gridCol w:w="3238"/>
      </w:tblGrid>
      <w:tr w:rsidR="00813F76" w:rsidRPr="00A47F2F" w:rsidTr="004E7851">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13F76" w:rsidRPr="00A47F2F" w:rsidRDefault="00813F76" w:rsidP="004E7851">
            <w:pPr>
              <w:spacing w:after="0" w:line="240" w:lineRule="auto"/>
              <w:jc w:val="center"/>
              <w:rPr>
                <w:b/>
                <w:bCs/>
                <w:color w:val="000000"/>
              </w:rPr>
            </w:pPr>
            <w:r>
              <w:rPr>
                <w:b/>
                <w:bCs/>
                <w:color w:val="000000"/>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13F76" w:rsidRPr="00A47F2F" w:rsidRDefault="00813F76" w:rsidP="004E7851">
            <w:pPr>
              <w:spacing w:after="0" w:line="240" w:lineRule="auto"/>
              <w:jc w:val="center"/>
              <w:rPr>
                <w:b/>
                <w:bCs/>
                <w:color w:val="000000"/>
              </w:rPr>
            </w:pPr>
            <w:r>
              <w:rPr>
                <w:b/>
                <w:bCs/>
                <w:color w:val="000000"/>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13F76" w:rsidRPr="00A47F2F" w:rsidRDefault="00813F76" w:rsidP="004E7851">
            <w:pPr>
              <w:spacing w:after="0" w:line="240" w:lineRule="auto"/>
              <w:jc w:val="center"/>
              <w:rPr>
                <w:b/>
                <w:bCs/>
                <w:color w:val="000000"/>
              </w:rPr>
            </w:pPr>
            <w:r>
              <w:rPr>
                <w:b/>
                <w:bCs/>
                <w:color w:val="000000"/>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13F76" w:rsidRPr="00A47F2F" w:rsidRDefault="00813F76" w:rsidP="004E7851">
            <w:pPr>
              <w:spacing w:after="0" w:line="240" w:lineRule="auto"/>
              <w:jc w:val="center"/>
              <w:rPr>
                <w:b/>
                <w:bCs/>
                <w:color w:val="000000"/>
              </w:rPr>
            </w:pPr>
            <w:r>
              <w:rPr>
                <w:b/>
                <w:bCs/>
                <w:color w:val="000000"/>
              </w:rPr>
              <w:t>Eylem Tarihi</w:t>
            </w:r>
          </w:p>
        </w:tc>
      </w:tr>
      <w:tr w:rsidR="00813F76" w:rsidRPr="00A47F2F" w:rsidTr="004E785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13F76" w:rsidRPr="00A47F2F" w:rsidRDefault="00813F76" w:rsidP="004E7851">
            <w:pPr>
              <w:spacing w:after="0" w:line="240" w:lineRule="auto"/>
              <w:jc w:val="center"/>
              <w:rPr>
                <w:b/>
                <w:bCs/>
                <w:color w:val="000000"/>
              </w:rPr>
            </w:pPr>
            <w:r w:rsidRPr="00A47F2F">
              <w:rPr>
                <w:b/>
                <w:bCs/>
                <w:color w:val="000000"/>
              </w:rPr>
              <w:t>1</w:t>
            </w:r>
            <w:r>
              <w:rPr>
                <w:b/>
                <w:bCs/>
                <w:color w:val="000000"/>
              </w:rPr>
              <w:t>.1.1.</w:t>
            </w:r>
          </w:p>
        </w:tc>
        <w:tc>
          <w:tcPr>
            <w:tcW w:w="2324" w:type="pct"/>
            <w:tcBorders>
              <w:top w:val="nil"/>
              <w:left w:val="nil"/>
              <w:bottom w:val="single" w:sz="8" w:space="0" w:color="auto"/>
              <w:right w:val="single" w:sz="8" w:space="0" w:color="auto"/>
            </w:tcBorders>
            <w:shd w:val="clear" w:color="auto" w:fill="auto"/>
            <w:vAlign w:val="center"/>
          </w:tcPr>
          <w:p w:rsidR="00813F76" w:rsidRPr="00A47F2F" w:rsidRDefault="00813F76" w:rsidP="004E7851">
            <w:pPr>
              <w:spacing w:after="0" w:line="240" w:lineRule="auto"/>
              <w:jc w:val="both"/>
              <w:rPr>
                <w:color w:val="000000"/>
              </w:rPr>
            </w:pPr>
            <w:r>
              <w:rPr>
                <w:color w:val="000000"/>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813F76" w:rsidRPr="00A47F2F" w:rsidRDefault="00813F76" w:rsidP="004E7851">
            <w:pPr>
              <w:spacing w:after="0" w:line="240" w:lineRule="auto"/>
              <w:jc w:val="both"/>
              <w:rPr>
                <w:color w:val="000000"/>
              </w:rPr>
            </w:pPr>
            <w:r>
              <w:rPr>
                <w:color w:val="000000"/>
              </w:rPr>
              <w:t>Okul İdaresi</w:t>
            </w:r>
          </w:p>
        </w:tc>
        <w:tc>
          <w:tcPr>
            <w:tcW w:w="1162" w:type="pct"/>
            <w:tcBorders>
              <w:top w:val="nil"/>
              <w:left w:val="nil"/>
              <w:bottom w:val="single" w:sz="8" w:space="0" w:color="auto"/>
              <w:right w:val="single" w:sz="8" w:space="0" w:color="auto"/>
            </w:tcBorders>
            <w:shd w:val="clear" w:color="auto" w:fill="auto"/>
            <w:vAlign w:val="center"/>
          </w:tcPr>
          <w:p w:rsidR="00813F76" w:rsidRPr="00A47F2F" w:rsidRDefault="00813F76" w:rsidP="004E7851">
            <w:pPr>
              <w:spacing w:after="0" w:line="240" w:lineRule="auto"/>
              <w:jc w:val="both"/>
              <w:rPr>
                <w:color w:val="000000"/>
              </w:rPr>
            </w:pPr>
            <w:r>
              <w:rPr>
                <w:color w:val="000000"/>
              </w:rPr>
              <w:t>01 Eylül-20 Eylül</w:t>
            </w:r>
          </w:p>
        </w:tc>
      </w:tr>
      <w:tr w:rsidR="00813F76" w:rsidRPr="00A47F2F" w:rsidTr="004E785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13F76" w:rsidRPr="00A47F2F" w:rsidRDefault="00813F76" w:rsidP="004E7851">
            <w:pPr>
              <w:spacing w:after="0" w:line="240" w:lineRule="auto"/>
              <w:jc w:val="center"/>
              <w:rPr>
                <w:b/>
                <w:bCs/>
                <w:color w:val="000000"/>
              </w:rPr>
            </w:pPr>
            <w:r w:rsidRPr="00A47F2F">
              <w:rPr>
                <w:b/>
                <w:bCs/>
                <w:color w:val="000000"/>
              </w:rPr>
              <w:t>1</w:t>
            </w:r>
            <w:r>
              <w:rPr>
                <w:b/>
                <w:bCs/>
                <w:color w:val="000000"/>
              </w:rPr>
              <w:t>.1.</w:t>
            </w:r>
            <w:r w:rsidRPr="00A47F2F">
              <w:rPr>
                <w:b/>
                <w:bCs/>
                <w:color w:val="000000"/>
              </w:rPr>
              <w:t>2</w:t>
            </w:r>
          </w:p>
        </w:tc>
        <w:tc>
          <w:tcPr>
            <w:tcW w:w="2324" w:type="pct"/>
            <w:tcBorders>
              <w:top w:val="nil"/>
              <w:left w:val="nil"/>
              <w:bottom w:val="single" w:sz="8" w:space="0" w:color="auto"/>
              <w:right w:val="single" w:sz="8" w:space="0" w:color="auto"/>
            </w:tcBorders>
            <w:shd w:val="clear" w:color="auto" w:fill="auto"/>
            <w:vAlign w:val="center"/>
          </w:tcPr>
          <w:p w:rsidR="00813F76" w:rsidRPr="00A47F2F" w:rsidRDefault="00813F76" w:rsidP="004E7851">
            <w:pPr>
              <w:spacing w:after="0" w:line="240" w:lineRule="auto"/>
              <w:jc w:val="both"/>
              <w:rPr>
                <w:highlight w:val="green"/>
              </w:rPr>
            </w:pPr>
            <w:r>
              <w:t xml:space="preserve">Okula yeni başlayan öğrencilere </w:t>
            </w:r>
            <w:r w:rsidR="00CF32D0">
              <w:t>uyum</w:t>
            </w:r>
            <w:r>
              <w:t xml:space="preserve"> eğitimi verilecektir.</w:t>
            </w:r>
          </w:p>
        </w:tc>
        <w:tc>
          <w:tcPr>
            <w:tcW w:w="1161" w:type="pct"/>
            <w:tcBorders>
              <w:top w:val="nil"/>
              <w:left w:val="nil"/>
              <w:bottom w:val="single" w:sz="8" w:space="0" w:color="auto"/>
              <w:right w:val="single" w:sz="8" w:space="0" w:color="auto"/>
            </w:tcBorders>
            <w:shd w:val="clear" w:color="auto" w:fill="auto"/>
            <w:vAlign w:val="center"/>
          </w:tcPr>
          <w:p w:rsidR="00813F76" w:rsidRPr="00A47F2F" w:rsidRDefault="00813F76" w:rsidP="004E7851">
            <w:pPr>
              <w:spacing w:after="0" w:line="240" w:lineRule="auto"/>
              <w:jc w:val="both"/>
              <w:rPr>
                <w:color w:val="000000"/>
              </w:rPr>
            </w:pPr>
            <w:r>
              <w:rPr>
                <w:color w:val="000000"/>
              </w:rPr>
              <w:t xml:space="preserve">Tüm Öğretmenler </w:t>
            </w:r>
          </w:p>
        </w:tc>
        <w:tc>
          <w:tcPr>
            <w:tcW w:w="1162" w:type="pct"/>
            <w:tcBorders>
              <w:top w:val="nil"/>
              <w:left w:val="nil"/>
              <w:bottom w:val="single" w:sz="8" w:space="0" w:color="auto"/>
              <w:right w:val="single" w:sz="8" w:space="0" w:color="auto"/>
            </w:tcBorders>
            <w:shd w:val="clear" w:color="auto" w:fill="auto"/>
            <w:vAlign w:val="center"/>
          </w:tcPr>
          <w:p w:rsidR="00813F76" w:rsidRPr="00A47F2F" w:rsidRDefault="00813F76" w:rsidP="004E7851">
            <w:pPr>
              <w:spacing w:after="0" w:line="240" w:lineRule="auto"/>
              <w:jc w:val="both"/>
              <w:rPr>
                <w:color w:val="000000"/>
              </w:rPr>
            </w:pPr>
            <w:r>
              <w:rPr>
                <w:color w:val="000000"/>
              </w:rPr>
              <w:t>01 Eylül-20 Eylül</w:t>
            </w:r>
          </w:p>
        </w:tc>
      </w:tr>
      <w:tr w:rsidR="00813F76" w:rsidRPr="00A47F2F" w:rsidTr="004E785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13F76" w:rsidRPr="00A47F2F" w:rsidRDefault="00813F76" w:rsidP="004E7851">
            <w:pPr>
              <w:spacing w:after="0" w:line="240" w:lineRule="auto"/>
              <w:jc w:val="center"/>
              <w:rPr>
                <w:b/>
                <w:bCs/>
                <w:color w:val="000000"/>
              </w:rPr>
            </w:pPr>
            <w:r w:rsidRPr="00A47F2F">
              <w:rPr>
                <w:b/>
                <w:bCs/>
                <w:color w:val="000000"/>
              </w:rPr>
              <w:t>1</w:t>
            </w:r>
            <w:r>
              <w:rPr>
                <w:b/>
                <w:bCs/>
                <w:color w:val="000000"/>
              </w:rPr>
              <w:t>.1.</w:t>
            </w:r>
            <w:r w:rsidRPr="00A47F2F">
              <w:rPr>
                <w:b/>
                <w:bCs/>
                <w:color w:val="000000"/>
              </w:rPr>
              <w:t>3</w:t>
            </w:r>
          </w:p>
        </w:tc>
        <w:tc>
          <w:tcPr>
            <w:tcW w:w="2324" w:type="pct"/>
            <w:tcBorders>
              <w:top w:val="nil"/>
              <w:left w:val="nil"/>
              <w:bottom w:val="single" w:sz="8" w:space="0" w:color="auto"/>
              <w:right w:val="single" w:sz="8" w:space="0" w:color="auto"/>
            </w:tcBorders>
            <w:shd w:val="clear" w:color="auto" w:fill="auto"/>
            <w:vAlign w:val="center"/>
          </w:tcPr>
          <w:p w:rsidR="00813F76" w:rsidRPr="00A47F2F" w:rsidRDefault="00813F76" w:rsidP="004E7851">
            <w:pPr>
              <w:spacing w:after="0" w:line="240" w:lineRule="auto"/>
              <w:jc w:val="both"/>
              <w:rPr>
                <w:highlight w:val="green"/>
              </w:rPr>
            </w:pPr>
            <w:r>
              <w:t>Öğrencilerin devamsızlık yapmasına sebep olan faktörler belirlenerek bunların öğrenciler üzerindeki olumsuz etkisini azaltacak tedbirler alınacaktır.</w:t>
            </w:r>
          </w:p>
        </w:tc>
        <w:tc>
          <w:tcPr>
            <w:tcW w:w="1161" w:type="pct"/>
            <w:tcBorders>
              <w:top w:val="nil"/>
              <w:left w:val="nil"/>
              <w:bottom w:val="single" w:sz="8" w:space="0" w:color="auto"/>
              <w:right w:val="single" w:sz="8" w:space="0" w:color="auto"/>
            </w:tcBorders>
            <w:shd w:val="clear" w:color="auto" w:fill="auto"/>
            <w:vAlign w:val="center"/>
          </w:tcPr>
          <w:p w:rsidR="00813F76" w:rsidRDefault="00813F76" w:rsidP="004E7851">
            <w:pPr>
              <w:spacing w:after="0" w:line="240" w:lineRule="auto"/>
            </w:pPr>
            <w:r>
              <w:t xml:space="preserve">Okul İdaresi </w:t>
            </w:r>
          </w:p>
          <w:p w:rsidR="00813F76" w:rsidRDefault="00813F76" w:rsidP="004E7851">
            <w:pPr>
              <w:spacing w:after="0" w:line="240" w:lineRule="auto"/>
            </w:pPr>
            <w:r>
              <w:t xml:space="preserve">Öğretmenler </w:t>
            </w:r>
          </w:p>
          <w:p w:rsidR="00813F76" w:rsidRPr="00A47F2F" w:rsidRDefault="00813F76" w:rsidP="004E7851">
            <w:pPr>
              <w:spacing w:after="0" w:line="240" w:lineRule="auto"/>
              <w:rPr>
                <w:color w:val="000000"/>
              </w:rPr>
            </w:pPr>
            <w:r>
              <w:t>Veliler</w:t>
            </w:r>
          </w:p>
        </w:tc>
        <w:tc>
          <w:tcPr>
            <w:tcW w:w="1162" w:type="pct"/>
            <w:tcBorders>
              <w:top w:val="nil"/>
              <w:left w:val="nil"/>
              <w:bottom w:val="single" w:sz="8" w:space="0" w:color="auto"/>
              <w:right w:val="single" w:sz="8" w:space="0" w:color="auto"/>
            </w:tcBorders>
            <w:shd w:val="clear" w:color="auto" w:fill="auto"/>
            <w:vAlign w:val="center"/>
          </w:tcPr>
          <w:p w:rsidR="00813F76" w:rsidRPr="00A47F2F" w:rsidRDefault="00813F76" w:rsidP="004E7851">
            <w:pPr>
              <w:spacing w:after="0" w:line="240" w:lineRule="auto"/>
              <w:jc w:val="both"/>
              <w:rPr>
                <w:color w:val="000000"/>
              </w:rPr>
            </w:pPr>
            <w:r>
              <w:rPr>
                <w:color w:val="000000"/>
              </w:rPr>
              <w:t>Eğitim Öğretim Süresince</w:t>
            </w:r>
          </w:p>
        </w:tc>
      </w:tr>
      <w:tr w:rsidR="00813F76" w:rsidRPr="00A47F2F" w:rsidTr="004E785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13F76" w:rsidRPr="00A47F2F" w:rsidRDefault="00813F76" w:rsidP="004E7851">
            <w:pPr>
              <w:spacing w:after="0" w:line="240" w:lineRule="auto"/>
              <w:jc w:val="center"/>
              <w:rPr>
                <w:b/>
                <w:bCs/>
                <w:color w:val="000000"/>
              </w:rPr>
            </w:pPr>
            <w:r w:rsidRPr="00A47F2F">
              <w:rPr>
                <w:b/>
                <w:bCs/>
                <w:color w:val="000000"/>
              </w:rPr>
              <w:t>1</w:t>
            </w:r>
            <w:r>
              <w:rPr>
                <w:b/>
                <w:bCs/>
                <w:color w:val="000000"/>
              </w:rPr>
              <w:t>.1.</w:t>
            </w:r>
            <w:r w:rsidRPr="00A47F2F">
              <w:rPr>
                <w:b/>
                <w:bCs/>
                <w:color w:val="000000"/>
              </w:rPr>
              <w:t>4</w:t>
            </w:r>
          </w:p>
        </w:tc>
        <w:tc>
          <w:tcPr>
            <w:tcW w:w="2324" w:type="pct"/>
            <w:tcBorders>
              <w:top w:val="nil"/>
              <w:left w:val="nil"/>
              <w:bottom w:val="single" w:sz="8" w:space="0" w:color="auto"/>
              <w:right w:val="single" w:sz="8" w:space="0" w:color="auto"/>
            </w:tcBorders>
            <w:shd w:val="clear" w:color="auto" w:fill="auto"/>
            <w:vAlign w:val="center"/>
          </w:tcPr>
          <w:p w:rsidR="00813F76" w:rsidRPr="00A47F2F" w:rsidRDefault="00813F76" w:rsidP="004E7851">
            <w:pPr>
              <w:spacing w:after="0" w:line="240" w:lineRule="auto"/>
              <w:jc w:val="both"/>
              <w:rPr>
                <w:highlight w:val="green"/>
              </w:rPr>
            </w:pPr>
            <w:r>
              <w:t>Devamsızlık yapan yabancı öğrencilerin velileri ile özel aylık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813F76" w:rsidRDefault="00813F76" w:rsidP="004E7851">
            <w:pPr>
              <w:spacing w:after="0" w:line="240" w:lineRule="auto"/>
            </w:pPr>
            <w:r>
              <w:t xml:space="preserve">Okul İdaresi </w:t>
            </w:r>
          </w:p>
          <w:p w:rsidR="00813F76" w:rsidRDefault="00813F76" w:rsidP="004E7851">
            <w:pPr>
              <w:spacing w:after="0" w:line="240" w:lineRule="auto"/>
            </w:pPr>
            <w:r>
              <w:t xml:space="preserve">Öğretmenler </w:t>
            </w:r>
          </w:p>
          <w:p w:rsidR="00813F76" w:rsidRPr="00A47F2F" w:rsidRDefault="00813F76" w:rsidP="004E7851">
            <w:pPr>
              <w:spacing w:after="0" w:line="240" w:lineRule="auto"/>
              <w:jc w:val="both"/>
              <w:rPr>
                <w:color w:val="000000"/>
              </w:rPr>
            </w:pPr>
            <w:r>
              <w:t>Veliler</w:t>
            </w:r>
          </w:p>
        </w:tc>
        <w:tc>
          <w:tcPr>
            <w:tcW w:w="1162" w:type="pct"/>
            <w:tcBorders>
              <w:top w:val="nil"/>
              <w:left w:val="nil"/>
              <w:bottom w:val="single" w:sz="8" w:space="0" w:color="auto"/>
              <w:right w:val="single" w:sz="8" w:space="0" w:color="auto"/>
            </w:tcBorders>
            <w:shd w:val="clear" w:color="auto" w:fill="auto"/>
            <w:vAlign w:val="center"/>
          </w:tcPr>
          <w:p w:rsidR="00813F76" w:rsidRPr="00A47F2F" w:rsidRDefault="00813F76" w:rsidP="004E7851">
            <w:pPr>
              <w:spacing w:after="0" w:line="240" w:lineRule="auto"/>
              <w:jc w:val="both"/>
              <w:rPr>
                <w:color w:val="000000"/>
              </w:rPr>
            </w:pPr>
            <w:r>
              <w:rPr>
                <w:color w:val="000000"/>
              </w:rPr>
              <w:t>Eğitim Öğretim Süresince</w:t>
            </w:r>
          </w:p>
        </w:tc>
      </w:tr>
      <w:tr w:rsidR="00813F76" w:rsidRPr="00A47F2F" w:rsidTr="004E785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13F76" w:rsidRPr="00A47F2F" w:rsidRDefault="00813F76" w:rsidP="004E7851">
            <w:pPr>
              <w:spacing w:after="0" w:line="240" w:lineRule="auto"/>
              <w:jc w:val="center"/>
              <w:rPr>
                <w:b/>
                <w:bCs/>
                <w:color w:val="000000"/>
              </w:rPr>
            </w:pPr>
            <w:r w:rsidRPr="00A47F2F">
              <w:rPr>
                <w:b/>
                <w:bCs/>
                <w:color w:val="000000"/>
              </w:rPr>
              <w:t>1</w:t>
            </w:r>
            <w:r>
              <w:rPr>
                <w:b/>
                <w:bCs/>
                <w:color w:val="000000"/>
              </w:rPr>
              <w:t>.1.</w:t>
            </w:r>
            <w:r w:rsidRPr="00A47F2F">
              <w:rPr>
                <w:b/>
                <w:bCs/>
                <w:color w:val="000000"/>
              </w:rPr>
              <w:t>5</w:t>
            </w:r>
          </w:p>
        </w:tc>
        <w:tc>
          <w:tcPr>
            <w:tcW w:w="2324" w:type="pct"/>
            <w:tcBorders>
              <w:top w:val="nil"/>
              <w:left w:val="nil"/>
              <w:bottom w:val="single" w:sz="8" w:space="0" w:color="auto"/>
              <w:right w:val="single" w:sz="8" w:space="0" w:color="auto"/>
            </w:tcBorders>
            <w:shd w:val="clear" w:color="auto" w:fill="auto"/>
            <w:vAlign w:val="center"/>
          </w:tcPr>
          <w:p w:rsidR="00813F76" w:rsidRPr="00A47F2F" w:rsidRDefault="00813F76" w:rsidP="004E7851">
            <w:pPr>
              <w:spacing w:after="0" w:line="240" w:lineRule="auto"/>
              <w:jc w:val="both"/>
              <w:rPr>
                <w:highlight w:val="green"/>
              </w:rPr>
            </w:pPr>
            <w:r>
              <w:t>Okulumuzun fiziki ortamları özel eğitime ihtiyaç duyan bireylerin gereksinimlerine uygun biçimde düzenlenecek ve destek eğitim odasının etkinliği artırılacaktır.</w:t>
            </w:r>
          </w:p>
        </w:tc>
        <w:tc>
          <w:tcPr>
            <w:tcW w:w="1161" w:type="pct"/>
            <w:tcBorders>
              <w:top w:val="nil"/>
              <w:left w:val="nil"/>
              <w:bottom w:val="single" w:sz="8" w:space="0" w:color="auto"/>
              <w:right w:val="single" w:sz="8" w:space="0" w:color="auto"/>
            </w:tcBorders>
            <w:shd w:val="clear" w:color="auto" w:fill="auto"/>
            <w:vAlign w:val="center"/>
          </w:tcPr>
          <w:p w:rsidR="00813F76" w:rsidRDefault="00813F76" w:rsidP="004E7851">
            <w:pPr>
              <w:spacing w:after="0" w:line="240" w:lineRule="auto"/>
            </w:pPr>
            <w:r>
              <w:t xml:space="preserve">Okul Müdürü </w:t>
            </w:r>
          </w:p>
          <w:p w:rsidR="00813F76" w:rsidRDefault="00813F76" w:rsidP="004E7851">
            <w:pPr>
              <w:spacing w:after="0" w:line="240" w:lineRule="auto"/>
            </w:pPr>
            <w:r>
              <w:t xml:space="preserve">Okul Aile Birliği </w:t>
            </w:r>
          </w:p>
          <w:p w:rsidR="00813F76" w:rsidRPr="00A47F2F" w:rsidRDefault="00813F76" w:rsidP="004E7851">
            <w:pPr>
              <w:spacing w:after="0" w:line="240" w:lineRule="auto"/>
              <w:rPr>
                <w:color w:val="000000"/>
              </w:rPr>
            </w:pPr>
            <w:r>
              <w:t>Veliler</w:t>
            </w:r>
          </w:p>
        </w:tc>
        <w:tc>
          <w:tcPr>
            <w:tcW w:w="1162" w:type="pct"/>
            <w:tcBorders>
              <w:top w:val="nil"/>
              <w:left w:val="nil"/>
              <w:bottom w:val="single" w:sz="8" w:space="0" w:color="auto"/>
              <w:right w:val="single" w:sz="8" w:space="0" w:color="auto"/>
            </w:tcBorders>
            <w:shd w:val="clear" w:color="auto" w:fill="auto"/>
            <w:vAlign w:val="center"/>
          </w:tcPr>
          <w:p w:rsidR="00813F76" w:rsidRPr="00A47F2F" w:rsidRDefault="00813F76" w:rsidP="004E7851">
            <w:pPr>
              <w:spacing w:after="0" w:line="240" w:lineRule="auto"/>
              <w:jc w:val="both"/>
              <w:rPr>
                <w:color w:val="000000"/>
              </w:rPr>
            </w:pPr>
            <w:r>
              <w:rPr>
                <w:color w:val="000000"/>
              </w:rPr>
              <w:t>Eğitim Öğretim Süresince</w:t>
            </w:r>
          </w:p>
        </w:tc>
      </w:tr>
    </w:tbl>
    <w:p w:rsidR="00813F76" w:rsidRDefault="00813F76" w:rsidP="00813F76"/>
    <w:p w:rsidR="00813F76" w:rsidRPr="00786674" w:rsidRDefault="00813F76" w:rsidP="00813F76">
      <w:pPr>
        <w:suppressAutoHyphens w:val="0"/>
        <w:spacing w:after="0" w:line="240" w:lineRule="auto"/>
      </w:pPr>
      <w:r>
        <w:br w:type="page"/>
      </w:r>
    </w:p>
    <w:p w:rsidR="00813F76" w:rsidRPr="00786674" w:rsidRDefault="00813F76" w:rsidP="00813F76">
      <w:pPr>
        <w:suppressAutoHyphens w:val="0"/>
        <w:spacing w:after="0" w:line="240" w:lineRule="auto"/>
      </w:pPr>
    </w:p>
    <w:p w:rsidR="00813F76" w:rsidRDefault="00813F76" w:rsidP="00813F76"/>
    <w:p w:rsidR="00813F76" w:rsidRPr="00813F76" w:rsidRDefault="00813F76" w:rsidP="00813F76"/>
    <w:p w:rsidR="00DF35C9" w:rsidRDefault="003072A7" w:rsidP="00FA4C1F">
      <w:pPr>
        <w:pStyle w:val="Balk2"/>
      </w:pPr>
      <w:bookmarkStart w:id="43" w:name="_Toc529519464"/>
      <w:bookmarkStart w:id="44" w:name="_Toc531097545"/>
      <w:r w:rsidRPr="002B6FDB">
        <w:t xml:space="preserve">TEMA </w:t>
      </w:r>
      <w:r w:rsidR="00782D62" w:rsidRPr="002B6FDB">
        <w:t>II: EĞİTİM</w:t>
      </w:r>
      <w:r w:rsidRPr="002B6FDB">
        <w:t xml:space="preserve"> VE ÖĞRETİMDE K</w:t>
      </w:r>
      <w:r w:rsidR="006C0ADF" w:rsidRPr="002B6FDB">
        <w:t>A</w:t>
      </w:r>
      <w:r w:rsidRPr="002B6FDB">
        <w:t>LİTENİN ARTIRILMASI</w:t>
      </w:r>
      <w:bookmarkEnd w:id="43"/>
      <w:bookmarkEnd w:id="44"/>
    </w:p>
    <w:p w:rsidR="00813F76" w:rsidRPr="007C7DE3" w:rsidRDefault="00813F76" w:rsidP="00813F76">
      <w:pPr>
        <w:pStyle w:val="Balk3"/>
        <w:rPr>
          <w:b/>
        </w:rPr>
      </w:pPr>
      <w:r w:rsidRPr="007C7DE3">
        <w:rPr>
          <w:b/>
        </w:rPr>
        <w:t xml:space="preserve">Stratejik Amaç 2: </w:t>
      </w:r>
    </w:p>
    <w:p w:rsidR="00813F76" w:rsidRPr="00A47F2F" w:rsidRDefault="00813F76" w:rsidP="00813F76">
      <w:pPr>
        <w:ind w:firstLine="708"/>
        <w:jc w:val="both"/>
      </w:pPr>
      <w:r>
        <w:t>Bütün bireylere ulusal ve uluslararası ölçütlerde bilgi, beceri, tutum ve davranışın kazandırılmasına; girişimci, yenilikçi, dil becerileri yüksek, iletişime ve öğrenmeye açık, özgüven ve sorumluluk sahibi sağlıklı ve mutlu bireylerin yetişmesine imkân sağlamak.</w:t>
      </w:r>
    </w:p>
    <w:p w:rsidR="00813F76" w:rsidRDefault="00813F76" w:rsidP="00813F76">
      <w:pPr>
        <w:pStyle w:val="Balk3"/>
        <w:jc w:val="both"/>
        <w:rPr>
          <w:rFonts w:ascii="Book Antiqua" w:hAnsi="Book Antiqua"/>
          <w:sz w:val="24"/>
          <w:szCs w:val="24"/>
        </w:rPr>
      </w:pPr>
      <w:r w:rsidRPr="007C7DE3">
        <w:rPr>
          <w:rStyle w:val="Balk4Char"/>
          <w:b/>
        </w:rPr>
        <w:t>Stratejik Hedef 2.1.</w:t>
      </w:r>
      <w:r w:rsidRPr="00A47F2F">
        <w:rPr>
          <w:rFonts w:ascii="Book Antiqua" w:hAnsi="Book Antiqua"/>
          <w:sz w:val="24"/>
          <w:szCs w:val="24"/>
        </w:rPr>
        <w:t xml:space="preserve">  </w:t>
      </w:r>
    </w:p>
    <w:p w:rsidR="00813F76" w:rsidRDefault="00813F76" w:rsidP="00813F76">
      <w:pPr>
        <w:pStyle w:val="Balk3"/>
        <w:ind w:firstLine="708"/>
        <w:jc w:val="both"/>
        <w:rPr>
          <w:rFonts w:ascii="Book Antiqua" w:hAnsi="Book Antiqua"/>
          <w:sz w:val="24"/>
          <w:szCs w:val="24"/>
        </w:rPr>
      </w:pPr>
      <w:r w:rsidRPr="00243A40">
        <w:rPr>
          <w:rFonts w:ascii="Book Antiqua" w:hAnsi="Book Antiqua"/>
          <w:sz w:val="24"/>
          <w:szCs w:val="24"/>
        </w:rPr>
        <w:t>Öğrenme kazanımlarını takip eden ve velileri de sürece dâhil eden bir yönetim anlayışı ile öğrencilerimizin akademik başarıları ve sosyal faaliyetlere etkin katılımı artırılacaktır.</w:t>
      </w:r>
    </w:p>
    <w:p w:rsidR="00813F76" w:rsidRDefault="00813F76" w:rsidP="00813F76">
      <w:pPr>
        <w:rPr>
          <w:b/>
          <w:sz w:val="28"/>
        </w:rPr>
      </w:pPr>
    </w:p>
    <w:p w:rsidR="00813F76" w:rsidRPr="002B6FDB" w:rsidRDefault="00813F76" w:rsidP="00813F76">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13F76" w:rsidRPr="00A47F2F" w:rsidTr="004E7851">
        <w:trPr>
          <w:trHeight w:val="421"/>
        </w:trPr>
        <w:tc>
          <w:tcPr>
            <w:tcW w:w="1757" w:type="dxa"/>
            <w:vMerge w:val="restart"/>
            <w:shd w:val="clear" w:color="auto" w:fill="auto"/>
            <w:noWrap/>
            <w:vAlign w:val="center"/>
            <w:hideMark/>
          </w:tcPr>
          <w:p w:rsidR="00813F76" w:rsidRPr="003322A4" w:rsidRDefault="00813F76" w:rsidP="004E7851">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13F76" w:rsidRPr="003322A4" w:rsidRDefault="00813F76" w:rsidP="004E7851">
            <w:pPr>
              <w:spacing w:after="0" w:line="240" w:lineRule="auto"/>
              <w:rPr>
                <w:b/>
                <w:bCs/>
                <w:color w:val="000000"/>
                <w:sz w:val="20"/>
                <w:szCs w:val="22"/>
              </w:rPr>
            </w:pPr>
            <w:r w:rsidRPr="003322A4">
              <w:rPr>
                <w:b/>
                <w:bCs/>
                <w:color w:val="000000"/>
                <w:sz w:val="20"/>
                <w:szCs w:val="22"/>
              </w:rPr>
              <w:t>PERFORMANS</w:t>
            </w:r>
          </w:p>
          <w:p w:rsidR="00813F76" w:rsidRPr="003322A4" w:rsidRDefault="00813F76" w:rsidP="004E7851">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13F76" w:rsidRPr="003322A4" w:rsidRDefault="00813F76" w:rsidP="004E7851">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13F76" w:rsidRPr="003322A4" w:rsidRDefault="00813F76" w:rsidP="004E7851">
            <w:pPr>
              <w:spacing w:after="0" w:line="240" w:lineRule="auto"/>
              <w:rPr>
                <w:b/>
                <w:bCs/>
                <w:color w:val="000000"/>
                <w:sz w:val="22"/>
                <w:szCs w:val="22"/>
              </w:rPr>
            </w:pPr>
            <w:r w:rsidRPr="003322A4">
              <w:rPr>
                <w:b/>
                <w:bCs/>
                <w:color w:val="000000"/>
                <w:sz w:val="22"/>
                <w:szCs w:val="22"/>
              </w:rPr>
              <w:t>HEDEF</w:t>
            </w:r>
          </w:p>
        </w:tc>
      </w:tr>
      <w:tr w:rsidR="00813F76" w:rsidRPr="00A47F2F" w:rsidTr="004E7851">
        <w:trPr>
          <w:gridAfter w:val="1"/>
          <w:wAfter w:w="15" w:type="dxa"/>
          <w:trHeight w:val="309"/>
        </w:trPr>
        <w:tc>
          <w:tcPr>
            <w:tcW w:w="1757" w:type="dxa"/>
            <w:vMerge/>
            <w:shd w:val="clear" w:color="auto" w:fill="auto"/>
            <w:vAlign w:val="center"/>
            <w:hideMark/>
          </w:tcPr>
          <w:p w:rsidR="00813F76" w:rsidRPr="003322A4" w:rsidRDefault="00813F76" w:rsidP="004E7851">
            <w:pPr>
              <w:spacing w:after="0" w:line="240" w:lineRule="auto"/>
              <w:rPr>
                <w:b/>
                <w:bCs/>
                <w:sz w:val="22"/>
                <w:szCs w:val="22"/>
              </w:rPr>
            </w:pPr>
          </w:p>
        </w:tc>
        <w:tc>
          <w:tcPr>
            <w:tcW w:w="5042" w:type="dxa"/>
            <w:vMerge/>
            <w:shd w:val="clear" w:color="auto" w:fill="auto"/>
            <w:vAlign w:val="center"/>
            <w:hideMark/>
          </w:tcPr>
          <w:p w:rsidR="00813F76" w:rsidRPr="003322A4" w:rsidRDefault="00813F76" w:rsidP="004E7851">
            <w:pPr>
              <w:spacing w:after="0" w:line="240" w:lineRule="auto"/>
              <w:rPr>
                <w:b/>
                <w:bCs/>
                <w:sz w:val="22"/>
                <w:szCs w:val="22"/>
              </w:rPr>
            </w:pPr>
          </w:p>
        </w:tc>
        <w:tc>
          <w:tcPr>
            <w:tcW w:w="957" w:type="dxa"/>
            <w:shd w:val="clear" w:color="auto" w:fill="auto"/>
            <w:noWrap/>
            <w:vAlign w:val="center"/>
            <w:hideMark/>
          </w:tcPr>
          <w:p w:rsidR="00813F76" w:rsidRPr="003322A4" w:rsidRDefault="00813F76" w:rsidP="004E7851">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13F76" w:rsidRPr="003322A4" w:rsidRDefault="00813F76" w:rsidP="004E7851">
            <w:pPr>
              <w:spacing w:after="0" w:line="240" w:lineRule="auto"/>
              <w:rPr>
                <w:b/>
                <w:bCs/>
                <w:sz w:val="22"/>
                <w:szCs w:val="22"/>
              </w:rPr>
            </w:pPr>
            <w:r w:rsidRPr="003322A4">
              <w:rPr>
                <w:b/>
                <w:bCs/>
                <w:sz w:val="22"/>
                <w:szCs w:val="22"/>
              </w:rPr>
              <w:t>2019</w:t>
            </w:r>
          </w:p>
        </w:tc>
        <w:tc>
          <w:tcPr>
            <w:tcW w:w="1041" w:type="dxa"/>
            <w:vAlign w:val="center"/>
          </w:tcPr>
          <w:p w:rsidR="00813F76" w:rsidRPr="003322A4" w:rsidRDefault="00813F76" w:rsidP="004E7851">
            <w:pPr>
              <w:spacing w:after="0" w:line="240" w:lineRule="auto"/>
              <w:rPr>
                <w:b/>
                <w:bCs/>
                <w:sz w:val="22"/>
                <w:szCs w:val="22"/>
              </w:rPr>
            </w:pPr>
            <w:r w:rsidRPr="003322A4">
              <w:rPr>
                <w:b/>
                <w:bCs/>
                <w:sz w:val="22"/>
                <w:szCs w:val="22"/>
              </w:rPr>
              <w:t>2020</w:t>
            </w:r>
          </w:p>
        </w:tc>
        <w:tc>
          <w:tcPr>
            <w:tcW w:w="1007" w:type="dxa"/>
            <w:vAlign w:val="center"/>
          </w:tcPr>
          <w:p w:rsidR="00813F76" w:rsidRPr="003322A4" w:rsidRDefault="00813F76" w:rsidP="004E7851">
            <w:pPr>
              <w:spacing w:after="0" w:line="240" w:lineRule="auto"/>
              <w:rPr>
                <w:b/>
                <w:bCs/>
                <w:sz w:val="22"/>
                <w:szCs w:val="22"/>
              </w:rPr>
            </w:pPr>
            <w:r w:rsidRPr="003322A4">
              <w:rPr>
                <w:b/>
                <w:bCs/>
                <w:sz w:val="22"/>
                <w:szCs w:val="22"/>
              </w:rPr>
              <w:t>2021</w:t>
            </w:r>
          </w:p>
        </w:tc>
        <w:tc>
          <w:tcPr>
            <w:tcW w:w="1092" w:type="dxa"/>
            <w:vAlign w:val="center"/>
          </w:tcPr>
          <w:p w:rsidR="00813F76" w:rsidRPr="003322A4" w:rsidRDefault="00813F76" w:rsidP="004E7851">
            <w:pPr>
              <w:spacing w:after="0" w:line="240" w:lineRule="auto"/>
              <w:rPr>
                <w:b/>
                <w:bCs/>
                <w:sz w:val="22"/>
                <w:szCs w:val="22"/>
              </w:rPr>
            </w:pPr>
            <w:r w:rsidRPr="003322A4">
              <w:rPr>
                <w:b/>
                <w:bCs/>
                <w:sz w:val="22"/>
                <w:szCs w:val="22"/>
              </w:rPr>
              <w:t>2022</w:t>
            </w:r>
          </w:p>
        </w:tc>
        <w:tc>
          <w:tcPr>
            <w:tcW w:w="1005" w:type="dxa"/>
            <w:vAlign w:val="center"/>
          </w:tcPr>
          <w:p w:rsidR="00813F76" w:rsidRPr="003322A4" w:rsidRDefault="00813F76" w:rsidP="004E7851">
            <w:pPr>
              <w:spacing w:after="0" w:line="240" w:lineRule="auto"/>
              <w:rPr>
                <w:b/>
                <w:bCs/>
                <w:sz w:val="22"/>
                <w:szCs w:val="22"/>
              </w:rPr>
            </w:pPr>
            <w:r w:rsidRPr="003322A4">
              <w:rPr>
                <w:b/>
                <w:bCs/>
                <w:sz w:val="22"/>
                <w:szCs w:val="22"/>
              </w:rPr>
              <w:t>2023</w:t>
            </w:r>
          </w:p>
        </w:tc>
      </w:tr>
      <w:tr w:rsidR="00813F76" w:rsidRPr="00A47F2F" w:rsidTr="004E7851">
        <w:trPr>
          <w:gridAfter w:val="1"/>
          <w:wAfter w:w="15" w:type="dxa"/>
          <w:trHeight w:val="549"/>
        </w:trPr>
        <w:tc>
          <w:tcPr>
            <w:tcW w:w="1757" w:type="dxa"/>
            <w:shd w:val="clear" w:color="auto" w:fill="auto"/>
            <w:vAlign w:val="center"/>
          </w:tcPr>
          <w:p w:rsidR="00813F76" w:rsidRPr="007C7DE3" w:rsidRDefault="00813F76" w:rsidP="004E7851">
            <w:pPr>
              <w:spacing w:after="0" w:line="240" w:lineRule="auto"/>
              <w:rPr>
                <w:b/>
                <w:bCs/>
                <w:sz w:val="22"/>
                <w:szCs w:val="22"/>
              </w:rPr>
            </w:pPr>
            <w:r w:rsidRPr="007C7DE3">
              <w:rPr>
                <w:b/>
                <w:bCs/>
                <w:sz w:val="22"/>
                <w:szCs w:val="22"/>
              </w:rPr>
              <w:t>PG.1.1.1</w:t>
            </w:r>
          </w:p>
        </w:tc>
        <w:tc>
          <w:tcPr>
            <w:tcW w:w="5042" w:type="dxa"/>
            <w:shd w:val="clear" w:color="auto" w:fill="auto"/>
            <w:vAlign w:val="center"/>
          </w:tcPr>
          <w:p w:rsidR="00813F76" w:rsidRPr="003322A4" w:rsidRDefault="00813F76" w:rsidP="004E7851">
            <w:pPr>
              <w:spacing w:after="0" w:line="240" w:lineRule="auto"/>
              <w:rPr>
                <w:sz w:val="22"/>
                <w:szCs w:val="22"/>
              </w:rPr>
            </w:pPr>
            <w:r>
              <w:t>Çevre bilincinin artırılması çerçevesinde yapılan etkinliklere katılan öğrenci sayısı</w:t>
            </w:r>
          </w:p>
        </w:tc>
        <w:tc>
          <w:tcPr>
            <w:tcW w:w="957" w:type="dxa"/>
            <w:shd w:val="clear" w:color="auto" w:fill="auto"/>
            <w:noWrap/>
            <w:vAlign w:val="center"/>
          </w:tcPr>
          <w:p w:rsidR="00813F76" w:rsidRPr="003322A4" w:rsidRDefault="00813F76" w:rsidP="004E7851">
            <w:pPr>
              <w:spacing w:after="0" w:line="240" w:lineRule="auto"/>
              <w:rPr>
                <w:sz w:val="22"/>
                <w:szCs w:val="22"/>
              </w:rPr>
            </w:pPr>
            <w:r>
              <w:rPr>
                <w:sz w:val="22"/>
                <w:szCs w:val="22"/>
              </w:rPr>
              <w:t>200</w:t>
            </w:r>
          </w:p>
        </w:tc>
        <w:tc>
          <w:tcPr>
            <w:tcW w:w="1092" w:type="dxa"/>
            <w:gridSpan w:val="2"/>
            <w:shd w:val="clear" w:color="auto" w:fill="auto"/>
            <w:noWrap/>
            <w:vAlign w:val="center"/>
          </w:tcPr>
          <w:p w:rsidR="00813F76" w:rsidRPr="003322A4" w:rsidRDefault="00813F76" w:rsidP="004E7851">
            <w:pPr>
              <w:spacing w:after="0" w:line="240" w:lineRule="auto"/>
              <w:rPr>
                <w:sz w:val="22"/>
                <w:szCs w:val="22"/>
              </w:rPr>
            </w:pPr>
            <w:r>
              <w:rPr>
                <w:sz w:val="22"/>
                <w:szCs w:val="22"/>
              </w:rPr>
              <w:t>225</w:t>
            </w:r>
          </w:p>
        </w:tc>
        <w:tc>
          <w:tcPr>
            <w:tcW w:w="1041" w:type="dxa"/>
          </w:tcPr>
          <w:p w:rsidR="00813F76" w:rsidRPr="003322A4" w:rsidRDefault="00813F76" w:rsidP="004E7851">
            <w:pPr>
              <w:spacing w:after="0" w:line="240" w:lineRule="auto"/>
              <w:rPr>
                <w:sz w:val="22"/>
                <w:szCs w:val="22"/>
              </w:rPr>
            </w:pPr>
            <w:r>
              <w:rPr>
                <w:sz w:val="22"/>
                <w:szCs w:val="22"/>
              </w:rPr>
              <w:t>250</w:t>
            </w:r>
          </w:p>
        </w:tc>
        <w:tc>
          <w:tcPr>
            <w:tcW w:w="1007" w:type="dxa"/>
          </w:tcPr>
          <w:p w:rsidR="00813F76" w:rsidRPr="003322A4" w:rsidRDefault="00813F76" w:rsidP="004E7851">
            <w:pPr>
              <w:spacing w:after="0" w:line="240" w:lineRule="auto"/>
              <w:rPr>
                <w:sz w:val="22"/>
                <w:szCs w:val="22"/>
              </w:rPr>
            </w:pPr>
            <w:r>
              <w:rPr>
                <w:sz w:val="22"/>
                <w:szCs w:val="22"/>
              </w:rPr>
              <w:t>275</w:t>
            </w:r>
          </w:p>
        </w:tc>
        <w:tc>
          <w:tcPr>
            <w:tcW w:w="1092" w:type="dxa"/>
          </w:tcPr>
          <w:p w:rsidR="00813F76" w:rsidRPr="003322A4" w:rsidRDefault="00813F76" w:rsidP="004E7851">
            <w:pPr>
              <w:spacing w:after="0" w:line="240" w:lineRule="auto"/>
              <w:rPr>
                <w:sz w:val="22"/>
                <w:szCs w:val="22"/>
              </w:rPr>
            </w:pPr>
            <w:r>
              <w:rPr>
                <w:sz w:val="22"/>
                <w:szCs w:val="22"/>
              </w:rPr>
              <w:t>300</w:t>
            </w:r>
          </w:p>
        </w:tc>
        <w:tc>
          <w:tcPr>
            <w:tcW w:w="1005" w:type="dxa"/>
          </w:tcPr>
          <w:p w:rsidR="00813F76" w:rsidRPr="003322A4" w:rsidRDefault="00813F76" w:rsidP="004E7851">
            <w:pPr>
              <w:spacing w:after="0" w:line="240" w:lineRule="auto"/>
              <w:rPr>
                <w:sz w:val="22"/>
                <w:szCs w:val="22"/>
              </w:rPr>
            </w:pPr>
            <w:r>
              <w:rPr>
                <w:sz w:val="22"/>
                <w:szCs w:val="22"/>
              </w:rPr>
              <w:t>325</w:t>
            </w:r>
          </w:p>
        </w:tc>
      </w:tr>
      <w:tr w:rsidR="00813F76" w:rsidRPr="00A47F2F" w:rsidTr="004E7851">
        <w:trPr>
          <w:gridAfter w:val="1"/>
          <w:wAfter w:w="15" w:type="dxa"/>
          <w:trHeight w:val="549"/>
        </w:trPr>
        <w:tc>
          <w:tcPr>
            <w:tcW w:w="1757" w:type="dxa"/>
            <w:shd w:val="clear" w:color="auto" w:fill="auto"/>
            <w:vAlign w:val="center"/>
          </w:tcPr>
          <w:p w:rsidR="00813F76" w:rsidRPr="007C7DE3" w:rsidRDefault="00813F76" w:rsidP="004E7851">
            <w:pPr>
              <w:rPr>
                <w:sz w:val="22"/>
                <w:szCs w:val="22"/>
              </w:rPr>
            </w:pPr>
            <w:r w:rsidRPr="007C7DE3">
              <w:rPr>
                <w:b/>
                <w:bCs/>
                <w:sz w:val="22"/>
                <w:szCs w:val="22"/>
              </w:rPr>
              <w:t>PG.1.1.2</w:t>
            </w:r>
          </w:p>
        </w:tc>
        <w:tc>
          <w:tcPr>
            <w:tcW w:w="5042" w:type="dxa"/>
            <w:shd w:val="clear" w:color="auto" w:fill="auto"/>
            <w:vAlign w:val="center"/>
          </w:tcPr>
          <w:p w:rsidR="00813F76" w:rsidRPr="003322A4" w:rsidRDefault="00813F76" w:rsidP="004E7851">
            <w:pPr>
              <w:spacing w:after="0" w:line="240" w:lineRule="auto"/>
              <w:rPr>
                <w:sz w:val="22"/>
                <w:szCs w:val="22"/>
              </w:rPr>
            </w:pPr>
            <w:r>
              <w:t>Sağlıklı ve dengeli beslenme ile ilgili verilen eğitime katılan öğrenci sayısı</w:t>
            </w:r>
          </w:p>
        </w:tc>
        <w:tc>
          <w:tcPr>
            <w:tcW w:w="957" w:type="dxa"/>
            <w:shd w:val="clear" w:color="auto" w:fill="auto"/>
            <w:noWrap/>
            <w:vAlign w:val="center"/>
          </w:tcPr>
          <w:p w:rsidR="00813F76" w:rsidRPr="003322A4" w:rsidRDefault="00813F76" w:rsidP="004E7851">
            <w:pPr>
              <w:spacing w:after="0" w:line="240" w:lineRule="auto"/>
              <w:rPr>
                <w:sz w:val="22"/>
                <w:szCs w:val="22"/>
              </w:rPr>
            </w:pPr>
            <w:r>
              <w:rPr>
                <w:sz w:val="22"/>
                <w:szCs w:val="22"/>
              </w:rPr>
              <w:t>200</w:t>
            </w:r>
          </w:p>
        </w:tc>
        <w:tc>
          <w:tcPr>
            <w:tcW w:w="1092" w:type="dxa"/>
            <w:gridSpan w:val="2"/>
            <w:shd w:val="clear" w:color="auto" w:fill="auto"/>
            <w:noWrap/>
            <w:vAlign w:val="center"/>
          </w:tcPr>
          <w:p w:rsidR="00813F76" w:rsidRPr="003322A4" w:rsidRDefault="00813F76" w:rsidP="004E7851">
            <w:pPr>
              <w:spacing w:after="0" w:line="240" w:lineRule="auto"/>
              <w:rPr>
                <w:sz w:val="22"/>
                <w:szCs w:val="22"/>
              </w:rPr>
            </w:pPr>
            <w:r>
              <w:rPr>
                <w:sz w:val="22"/>
                <w:szCs w:val="22"/>
              </w:rPr>
              <w:t>225</w:t>
            </w:r>
          </w:p>
        </w:tc>
        <w:tc>
          <w:tcPr>
            <w:tcW w:w="1041" w:type="dxa"/>
          </w:tcPr>
          <w:p w:rsidR="00813F76" w:rsidRPr="003322A4" w:rsidRDefault="00813F76" w:rsidP="004E7851">
            <w:pPr>
              <w:spacing w:after="0" w:line="240" w:lineRule="auto"/>
              <w:rPr>
                <w:sz w:val="22"/>
                <w:szCs w:val="22"/>
              </w:rPr>
            </w:pPr>
            <w:r>
              <w:rPr>
                <w:sz w:val="22"/>
                <w:szCs w:val="22"/>
              </w:rPr>
              <w:t>250</w:t>
            </w:r>
          </w:p>
        </w:tc>
        <w:tc>
          <w:tcPr>
            <w:tcW w:w="1007" w:type="dxa"/>
          </w:tcPr>
          <w:p w:rsidR="00813F76" w:rsidRPr="003322A4" w:rsidRDefault="00813F76" w:rsidP="004E7851">
            <w:pPr>
              <w:spacing w:after="0" w:line="240" w:lineRule="auto"/>
              <w:rPr>
                <w:sz w:val="22"/>
                <w:szCs w:val="22"/>
              </w:rPr>
            </w:pPr>
            <w:r>
              <w:rPr>
                <w:sz w:val="22"/>
                <w:szCs w:val="22"/>
              </w:rPr>
              <w:t>275</w:t>
            </w:r>
          </w:p>
        </w:tc>
        <w:tc>
          <w:tcPr>
            <w:tcW w:w="1092" w:type="dxa"/>
          </w:tcPr>
          <w:p w:rsidR="00813F76" w:rsidRPr="003322A4" w:rsidRDefault="00813F76" w:rsidP="004E7851">
            <w:pPr>
              <w:spacing w:after="0" w:line="240" w:lineRule="auto"/>
              <w:rPr>
                <w:sz w:val="22"/>
                <w:szCs w:val="22"/>
              </w:rPr>
            </w:pPr>
            <w:r>
              <w:rPr>
                <w:sz w:val="22"/>
                <w:szCs w:val="22"/>
              </w:rPr>
              <w:t>300</w:t>
            </w:r>
          </w:p>
        </w:tc>
        <w:tc>
          <w:tcPr>
            <w:tcW w:w="1005" w:type="dxa"/>
          </w:tcPr>
          <w:p w:rsidR="00813F76" w:rsidRPr="003322A4" w:rsidRDefault="00813F76" w:rsidP="004E7851">
            <w:pPr>
              <w:spacing w:after="0" w:line="240" w:lineRule="auto"/>
              <w:rPr>
                <w:sz w:val="22"/>
                <w:szCs w:val="22"/>
              </w:rPr>
            </w:pPr>
            <w:r>
              <w:rPr>
                <w:sz w:val="22"/>
                <w:szCs w:val="22"/>
              </w:rPr>
              <w:t>325</w:t>
            </w:r>
          </w:p>
        </w:tc>
      </w:tr>
    </w:tbl>
    <w:p w:rsidR="00813F76" w:rsidRDefault="00813F76" w:rsidP="00813F76">
      <w:pPr>
        <w:jc w:val="both"/>
        <w:rPr>
          <w:b/>
          <w:color w:val="FF0000"/>
        </w:rPr>
      </w:pPr>
    </w:p>
    <w:p w:rsidR="00813F76" w:rsidRDefault="00813F76" w:rsidP="00813F76">
      <w:pPr>
        <w:rPr>
          <w:b/>
          <w:sz w:val="28"/>
        </w:rPr>
      </w:pPr>
    </w:p>
    <w:p w:rsidR="00813F76" w:rsidRDefault="00813F76" w:rsidP="00813F76">
      <w:pPr>
        <w:rPr>
          <w:b/>
          <w:sz w:val="28"/>
        </w:rPr>
      </w:pPr>
    </w:p>
    <w:p w:rsidR="00813F76" w:rsidRDefault="00813F76" w:rsidP="00813F76">
      <w:pPr>
        <w:rPr>
          <w:b/>
          <w:sz w:val="28"/>
        </w:rPr>
      </w:pPr>
      <w:r w:rsidRPr="002B6FDB">
        <w:rPr>
          <w:b/>
          <w:sz w:val="28"/>
        </w:rPr>
        <w:lastRenderedPageBreak/>
        <w:t>Eylemler</w:t>
      </w:r>
    </w:p>
    <w:p w:rsidR="00813F76" w:rsidRPr="002B6FDB" w:rsidRDefault="00813F76" w:rsidP="00813F76">
      <w:pPr>
        <w:rPr>
          <w:b/>
          <w:sz w:val="28"/>
        </w:rPr>
      </w:pPr>
    </w:p>
    <w:tbl>
      <w:tblPr>
        <w:tblW w:w="4829" w:type="pct"/>
        <w:tblLayout w:type="fixed"/>
        <w:tblCellMar>
          <w:left w:w="70" w:type="dxa"/>
          <w:right w:w="70" w:type="dxa"/>
        </w:tblCellMar>
        <w:tblLook w:val="04A0"/>
      </w:tblPr>
      <w:tblGrid>
        <w:gridCol w:w="984"/>
        <w:gridCol w:w="6477"/>
        <w:gridCol w:w="3235"/>
        <w:gridCol w:w="3238"/>
      </w:tblGrid>
      <w:tr w:rsidR="00813F76" w:rsidRPr="00A47F2F" w:rsidTr="004E7851">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13F76" w:rsidRPr="00A47F2F" w:rsidRDefault="00813F76" w:rsidP="004E7851">
            <w:pPr>
              <w:spacing w:after="0" w:line="240" w:lineRule="auto"/>
              <w:jc w:val="center"/>
              <w:rPr>
                <w:b/>
                <w:bCs/>
                <w:color w:val="000000"/>
              </w:rPr>
            </w:pPr>
            <w:r>
              <w:rPr>
                <w:b/>
                <w:bCs/>
                <w:color w:val="000000"/>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13F76" w:rsidRPr="00A47F2F" w:rsidRDefault="00813F76" w:rsidP="004E7851">
            <w:pPr>
              <w:spacing w:after="0" w:line="240" w:lineRule="auto"/>
              <w:jc w:val="center"/>
              <w:rPr>
                <w:b/>
                <w:bCs/>
                <w:color w:val="000000"/>
              </w:rPr>
            </w:pPr>
            <w:r>
              <w:rPr>
                <w:b/>
                <w:bCs/>
                <w:color w:val="000000"/>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13F76" w:rsidRPr="00A47F2F" w:rsidRDefault="00813F76" w:rsidP="004E7851">
            <w:pPr>
              <w:spacing w:after="0" w:line="240" w:lineRule="auto"/>
              <w:jc w:val="center"/>
              <w:rPr>
                <w:b/>
                <w:bCs/>
                <w:color w:val="000000"/>
              </w:rPr>
            </w:pPr>
            <w:r>
              <w:rPr>
                <w:b/>
                <w:bCs/>
                <w:color w:val="000000"/>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13F76" w:rsidRPr="00A47F2F" w:rsidRDefault="00813F76" w:rsidP="004E7851">
            <w:pPr>
              <w:spacing w:after="0" w:line="240" w:lineRule="auto"/>
              <w:jc w:val="center"/>
              <w:rPr>
                <w:b/>
                <w:bCs/>
                <w:color w:val="000000"/>
              </w:rPr>
            </w:pPr>
            <w:r>
              <w:rPr>
                <w:b/>
                <w:bCs/>
                <w:color w:val="000000"/>
              </w:rPr>
              <w:t>Eylem Tarihi</w:t>
            </w:r>
          </w:p>
        </w:tc>
      </w:tr>
      <w:tr w:rsidR="00813F76" w:rsidRPr="00A47F2F" w:rsidTr="004E785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13F76" w:rsidRPr="00A47F2F" w:rsidRDefault="00813F76" w:rsidP="004E7851">
            <w:pPr>
              <w:spacing w:after="0" w:line="240" w:lineRule="auto"/>
              <w:jc w:val="center"/>
              <w:rPr>
                <w:b/>
                <w:bCs/>
                <w:color w:val="000000"/>
              </w:rPr>
            </w:pPr>
            <w:r w:rsidRPr="00A47F2F">
              <w:rPr>
                <w:b/>
                <w:bCs/>
                <w:color w:val="000000"/>
              </w:rPr>
              <w:t>1</w:t>
            </w:r>
            <w:r>
              <w:rPr>
                <w:b/>
                <w:bCs/>
                <w:color w:val="000000"/>
              </w:rPr>
              <w:t>.1.1.</w:t>
            </w:r>
          </w:p>
        </w:tc>
        <w:tc>
          <w:tcPr>
            <w:tcW w:w="2324" w:type="pct"/>
            <w:tcBorders>
              <w:top w:val="nil"/>
              <w:left w:val="nil"/>
              <w:bottom w:val="single" w:sz="8" w:space="0" w:color="auto"/>
              <w:right w:val="single" w:sz="8" w:space="0" w:color="auto"/>
            </w:tcBorders>
            <w:shd w:val="clear" w:color="auto" w:fill="auto"/>
            <w:vAlign w:val="center"/>
          </w:tcPr>
          <w:p w:rsidR="00813F76" w:rsidRPr="00A47F2F" w:rsidRDefault="00813F76" w:rsidP="004E7851">
            <w:pPr>
              <w:spacing w:after="0" w:line="240" w:lineRule="auto"/>
              <w:jc w:val="both"/>
              <w:rPr>
                <w:color w:val="000000"/>
              </w:rPr>
            </w:pPr>
            <w:r>
              <w:t>Çevre bilincinin artırılması çerçevesinde yapılan etkinliklere katılan öğrenciler ödüllendirilerek katılım oranımız artırılacaktır.</w:t>
            </w:r>
          </w:p>
        </w:tc>
        <w:tc>
          <w:tcPr>
            <w:tcW w:w="1161" w:type="pct"/>
            <w:tcBorders>
              <w:top w:val="nil"/>
              <w:left w:val="nil"/>
              <w:bottom w:val="single" w:sz="8" w:space="0" w:color="auto"/>
              <w:right w:val="single" w:sz="8" w:space="0" w:color="auto"/>
            </w:tcBorders>
            <w:shd w:val="clear" w:color="auto" w:fill="auto"/>
            <w:vAlign w:val="center"/>
          </w:tcPr>
          <w:p w:rsidR="00813F76" w:rsidRPr="00A47F2F" w:rsidRDefault="00813F76" w:rsidP="004E7851">
            <w:pPr>
              <w:spacing w:after="0" w:line="240" w:lineRule="auto"/>
              <w:jc w:val="both"/>
              <w:rPr>
                <w:color w:val="000000"/>
              </w:rPr>
            </w:pPr>
            <w:r>
              <w:rPr>
                <w:color w:val="000000"/>
              </w:rPr>
              <w:t>Tüm Paydaşlar</w:t>
            </w:r>
          </w:p>
        </w:tc>
        <w:tc>
          <w:tcPr>
            <w:tcW w:w="1162" w:type="pct"/>
            <w:tcBorders>
              <w:top w:val="nil"/>
              <w:left w:val="nil"/>
              <w:bottom w:val="single" w:sz="8" w:space="0" w:color="auto"/>
              <w:right w:val="single" w:sz="8" w:space="0" w:color="auto"/>
            </w:tcBorders>
            <w:shd w:val="clear" w:color="auto" w:fill="auto"/>
            <w:vAlign w:val="center"/>
          </w:tcPr>
          <w:p w:rsidR="00813F76" w:rsidRPr="00A47F2F" w:rsidRDefault="00813F76" w:rsidP="004E7851">
            <w:pPr>
              <w:spacing w:after="0" w:line="240" w:lineRule="auto"/>
              <w:jc w:val="both"/>
              <w:rPr>
                <w:color w:val="000000"/>
              </w:rPr>
            </w:pPr>
            <w:r>
              <w:rPr>
                <w:color w:val="000000"/>
              </w:rPr>
              <w:t>Eğitim Öğretim Süresince</w:t>
            </w:r>
          </w:p>
        </w:tc>
      </w:tr>
      <w:tr w:rsidR="00813F76" w:rsidRPr="00A47F2F" w:rsidTr="004E785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13F76" w:rsidRPr="00A47F2F" w:rsidRDefault="00813F76" w:rsidP="004E7851">
            <w:pPr>
              <w:spacing w:after="0" w:line="240" w:lineRule="auto"/>
              <w:jc w:val="center"/>
              <w:rPr>
                <w:b/>
                <w:bCs/>
                <w:color w:val="000000"/>
              </w:rPr>
            </w:pPr>
            <w:r w:rsidRPr="00A47F2F">
              <w:rPr>
                <w:b/>
                <w:bCs/>
                <w:color w:val="000000"/>
              </w:rPr>
              <w:t>1</w:t>
            </w:r>
            <w:r>
              <w:rPr>
                <w:b/>
                <w:bCs/>
                <w:color w:val="000000"/>
              </w:rPr>
              <w:t>.1.</w:t>
            </w:r>
            <w:r w:rsidRPr="00A47F2F">
              <w:rPr>
                <w:b/>
                <w:bCs/>
                <w:color w:val="000000"/>
              </w:rPr>
              <w:t>2</w:t>
            </w:r>
          </w:p>
        </w:tc>
        <w:tc>
          <w:tcPr>
            <w:tcW w:w="2324" w:type="pct"/>
            <w:tcBorders>
              <w:top w:val="nil"/>
              <w:left w:val="nil"/>
              <w:bottom w:val="single" w:sz="8" w:space="0" w:color="auto"/>
              <w:right w:val="single" w:sz="8" w:space="0" w:color="auto"/>
            </w:tcBorders>
            <w:shd w:val="clear" w:color="auto" w:fill="auto"/>
            <w:vAlign w:val="center"/>
          </w:tcPr>
          <w:p w:rsidR="00813F76" w:rsidRDefault="00813F76" w:rsidP="004E7851">
            <w:pPr>
              <w:spacing w:after="0" w:line="240" w:lineRule="auto"/>
              <w:jc w:val="both"/>
            </w:pPr>
            <w:r>
              <w:t xml:space="preserve">Okul sağlığı ve hijyen konularında öğrencilerin, ailelerin ve çalışanların bilinçlendirilmesine yönelik faaliyetler yapılacaktır. </w:t>
            </w:r>
          </w:p>
          <w:p w:rsidR="00813F76" w:rsidRPr="00A47F2F" w:rsidRDefault="00813F76" w:rsidP="004E7851">
            <w:pPr>
              <w:spacing w:after="0" w:line="240" w:lineRule="auto"/>
              <w:jc w:val="both"/>
              <w:rPr>
                <w:highlight w:val="green"/>
              </w:rPr>
            </w:pPr>
            <w:r>
              <w:t>Okulumuzun bu konulara ilişkin değerlendirmelere (Beyaz Bayrak, Beslenme Dostu Okul, Sıfır Atık Projesi vb.) katılmaları desteklenecektir</w:t>
            </w:r>
          </w:p>
        </w:tc>
        <w:tc>
          <w:tcPr>
            <w:tcW w:w="1161" w:type="pct"/>
            <w:tcBorders>
              <w:top w:val="nil"/>
              <w:left w:val="nil"/>
              <w:bottom w:val="single" w:sz="8" w:space="0" w:color="auto"/>
              <w:right w:val="single" w:sz="8" w:space="0" w:color="auto"/>
            </w:tcBorders>
            <w:shd w:val="clear" w:color="auto" w:fill="auto"/>
            <w:vAlign w:val="center"/>
          </w:tcPr>
          <w:p w:rsidR="00813F76" w:rsidRPr="00A47F2F" w:rsidRDefault="00813F76" w:rsidP="004E7851">
            <w:pPr>
              <w:spacing w:after="0" w:line="240" w:lineRule="auto"/>
              <w:jc w:val="both"/>
              <w:rPr>
                <w:color w:val="000000"/>
              </w:rPr>
            </w:pPr>
            <w:r>
              <w:rPr>
                <w:color w:val="000000"/>
              </w:rPr>
              <w:t>Tüm Paydaşlar</w:t>
            </w:r>
          </w:p>
        </w:tc>
        <w:tc>
          <w:tcPr>
            <w:tcW w:w="1162" w:type="pct"/>
            <w:tcBorders>
              <w:top w:val="nil"/>
              <w:left w:val="nil"/>
              <w:bottom w:val="single" w:sz="8" w:space="0" w:color="auto"/>
              <w:right w:val="single" w:sz="8" w:space="0" w:color="auto"/>
            </w:tcBorders>
            <w:shd w:val="clear" w:color="auto" w:fill="auto"/>
            <w:vAlign w:val="center"/>
          </w:tcPr>
          <w:p w:rsidR="00813F76" w:rsidRPr="00A47F2F" w:rsidRDefault="00813F76" w:rsidP="004E7851">
            <w:pPr>
              <w:spacing w:after="0" w:line="240" w:lineRule="auto"/>
              <w:jc w:val="both"/>
              <w:rPr>
                <w:color w:val="000000"/>
              </w:rPr>
            </w:pPr>
            <w:r>
              <w:rPr>
                <w:color w:val="000000"/>
              </w:rPr>
              <w:t>Eğitim Öğretim Süresince</w:t>
            </w:r>
          </w:p>
        </w:tc>
      </w:tr>
    </w:tbl>
    <w:p w:rsidR="00813F76" w:rsidRDefault="00813F76" w:rsidP="00813F76"/>
    <w:p w:rsidR="00813F76" w:rsidRPr="002B6FDB" w:rsidRDefault="00813F76" w:rsidP="00813F76">
      <w:pPr>
        <w:pStyle w:val="Balk3"/>
        <w:rPr>
          <w:b/>
          <w:i/>
        </w:rPr>
      </w:pPr>
      <w:r>
        <w:br w:type="page"/>
      </w:r>
    </w:p>
    <w:p w:rsidR="00813F76" w:rsidRPr="00813F76" w:rsidRDefault="00813F76" w:rsidP="00813F76"/>
    <w:p w:rsidR="008D4E73" w:rsidRPr="002B6FDB" w:rsidRDefault="008D4E73" w:rsidP="00FA4C1F"/>
    <w:p w:rsidR="00352E63" w:rsidRPr="00A47F2F" w:rsidRDefault="002159E5" w:rsidP="00FA4C1F">
      <w:pPr>
        <w:pStyle w:val="Balk2"/>
      </w:pPr>
      <w:bookmarkStart w:id="45" w:name="_Toc531097546"/>
      <w:r w:rsidRPr="00A47F2F">
        <w:t>TEMA I</w:t>
      </w:r>
      <w:r w:rsidR="008D4E73">
        <w:t>II</w:t>
      </w:r>
      <w:r w:rsidRPr="00A47F2F">
        <w:t>: KURUMSAL KAPASİTE</w:t>
      </w:r>
      <w:bookmarkEnd w:id="45"/>
    </w:p>
    <w:p w:rsidR="00813F76" w:rsidRPr="007C7DE3" w:rsidRDefault="00813F76" w:rsidP="00813F76">
      <w:pPr>
        <w:pStyle w:val="Balk3"/>
        <w:rPr>
          <w:b/>
        </w:rPr>
      </w:pPr>
      <w:r w:rsidRPr="007C7DE3">
        <w:rPr>
          <w:b/>
        </w:rPr>
        <w:t xml:space="preserve">Stratejik Amaç 3: </w:t>
      </w:r>
    </w:p>
    <w:p w:rsidR="00813F76" w:rsidRPr="00A47F2F" w:rsidRDefault="00813F76" w:rsidP="00813F76">
      <w:pPr>
        <w:pStyle w:val="Balk2"/>
        <w:ind w:firstLine="708"/>
        <w:jc w:val="both"/>
        <w:rPr>
          <w:b w:val="0"/>
          <w:sz w:val="24"/>
          <w:szCs w:val="24"/>
        </w:rPr>
      </w:pPr>
      <w:r w:rsidRPr="00AC2EBA">
        <w:rPr>
          <w:b w:val="0"/>
          <w:sz w:val="24"/>
          <w:szCs w:val="24"/>
        </w:rPr>
        <w:t>Beşerî, fizikî, malî ve teknolojik yapı ile yönetim ve organizasyon yapısını</w:t>
      </w:r>
      <w:r>
        <w:rPr>
          <w:b w:val="0"/>
          <w:sz w:val="24"/>
          <w:szCs w:val="24"/>
        </w:rPr>
        <w:t xml:space="preserve"> </w:t>
      </w:r>
      <w:r w:rsidRPr="00AC2EBA">
        <w:rPr>
          <w:b w:val="0"/>
          <w:sz w:val="24"/>
          <w:szCs w:val="24"/>
        </w:rPr>
        <w:t>iyileştirerek, eğiti</w:t>
      </w:r>
      <w:r>
        <w:rPr>
          <w:b w:val="0"/>
          <w:sz w:val="24"/>
          <w:szCs w:val="24"/>
        </w:rPr>
        <w:t xml:space="preserve">me erişimi ve eğitimde kaliteyi </w:t>
      </w:r>
      <w:r w:rsidRPr="00AC2EBA">
        <w:rPr>
          <w:b w:val="0"/>
          <w:sz w:val="24"/>
          <w:szCs w:val="24"/>
        </w:rPr>
        <w:t>artıracak etkin ve verimli bir kurumsal</w:t>
      </w:r>
      <w:r>
        <w:rPr>
          <w:b w:val="0"/>
          <w:sz w:val="24"/>
          <w:szCs w:val="24"/>
        </w:rPr>
        <w:t xml:space="preserve"> </w:t>
      </w:r>
      <w:r w:rsidRPr="00AC2EBA">
        <w:rPr>
          <w:b w:val="0"/>
          <w:sz w:val="24"/>
          <w:szCs w:val="24"/>
        </w:rPr>
        <w:t>yapıyı tesis etmek.</w:t>
      </w:r>
      <w:r w:rsidRPr="00AC2EBA">
        <w:rPr>
          <w:b w:val="0"/>
          <w:sz w:val="24"/>
          <w:szCs w:val="24"/>
        </w:rPr>
        <w:cr/>
      </w:r>
    </w:p>
    <w:p w:rsidR="00813F76" w:rsidRPr="007C7DE3" w:rsidRDefault="00813F76" w:rsidP="00813F76">
      <w:pPr>
        <w:pStyle w:val="Balk3"/>
        <w:rPr>
          <w:rFonts w:ascii="Book Antiqua" w:hAnsi="Book Antiqua"/>
          <w:b/>
          <w:sz w:val="24"/>
          <w:szCs w:val="24"/>
        </w:rPr>
      </w:pPr>
      <w:r w:rsidRPr="007C7DE3">
        <w:rPr>
          <w:rStyle w:val="Balk4Char"/>
          <w:b/>
        </w:rPr>
        <w:t>Stratejik Hedef 3.1.</w:t>
      </w:r>
      <w:r w:rsidRPr="007C7DE3">
        <w:rPr>
          <w:rFonts w:ascii="Book Antiqua" w:hAnsi="Book Antiqua"/>
          <w:b/>
          <w:sz w:val="24"/>
          <w:szCs w:val="24"/>
        </w:rPr>
        <w:t xml:space="preserve">  </w:t>
      </w:r>
    </w:p>
    <w:p w:rsidR="00813F76" w:rsidRDefault="00813F76" w:rsidP="00813F76">
      <w:pPr>
        <w:ind w:firstLine="708"/>
        <w:jc w:val="both"/>
        <w:rPr>
          <w:b/>
          <w:i/>
        </w:rPr>
      </w:pPr>
      <w:r>
        <w:t>Yönetim ve öğrenme etkinliklerinin izlenmesi, değerlendirilmesi ve geliştirilmesi amacıyla veriye dayalı yönetim yapısına geçilecektir.</w:t>
      </w:r>
    </w:p>
    <w:p w:rsidR="00813F76" w:rsidRPr="002B6FDB" w:rsidRDefault="00813F76" w:rsidP="00813F76">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13F76" w:rsidRPr="00A47F2F" w:rsidTr="004E7851">
        <w:trPr>
          <w:trHeight w:val="421"/>
        </w:trPr>
        <w:tc>
          <w:tcPr>
            <w:tcW w:w="1757" w:type="dxa"/>
            <w:vMerge w:val="restart"/>
            <w:shd w:val="clear" w:color="auto" w:fill="auto"/>
            <w:noWrap/>
            <w:vAlign w:val="center"/>
            <w:hideMark/>
          </w:tcPr>
          <w:p w:rsidR="00813F76" w:rsidRPr="003322A4" w:rsidRDefault="00813F76" w:rsidP="004E7851">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13F76" w:rsidRPr="003322A4" w:rsidRDefault="00813F76" w:rsidP="004E7851">
            <w:pPr>
              <w:spacing w:after="0" w:line="240" w:lineRule="auto"/>
              <w:rPr>
                <w:b/>
                <w:bCs/>
                <w:color w:val="000000"/>
                <w:sz w:val="20"/>
                <w:szCs w:val="22"/>
              </w:rPr>
            </w:pPr>
            <w:r w:rsidRPr="003322A4">
              <w:rPr>
                <w:b/>
                <w:bCs/>
                <w:color w:val="000000"/>
                <w:sz w:val="20"/>
                <w:szCs w:val="22"/>
              </w:rPr>
              <w:t>PERFORMANS</w:t>
            </w:r>
          </w:p>
          <w:p w:rsidR="00813F76" w:rsidRPr="003322A4" w:rsidRDefault="00813F76" w:rsidP="004E7851">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13F76" w:rsidRPr="003322A4" w:rsidRDefault="00813F76" w:rsidP="004E7851">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13F76" w:rsidRPr="003322A4" w:rsidRDefault="00813F76" w:rsidP="004E7851">
            <w:pPr>
              <w:spacing w:after="0" w:line="240" w:lineRule="auto"/>
              <w:rPr>
                <w:b/>
                <w:bCs/>
                <w:color w:val="000000"/>
                <w:sz w:val="22"/>
                <w:szCs w:val="22"/>
              </w:rPr>
            </w:pPr>
            <w:r w:rsidRPr="003322A4">
              <w:rPr>
                <w:b/>
                <w:bCs/>
                <w:color w:val="000000"/>
                <w:sz w:val="22"/>
                <w:szCs w:val="22"/>
              </w:rPr>
              <w:t>HEDEF</w:t>
            </w:r>
          </w:p>
        </w:tc>
      </w:tr>
      <w:tr w:rsidR="00813F76" w:rsidRPr="00A47F2F" w:rsidTr="004E7851">
        <w:trPr>
          <w:gridAfter w:val="1"/>
          <w:wAfter w:w="15" w:type="dxa"/>
          <w:trHeight w:val="309"/>
        </w:trPr>
        <w:tc>
          <w:tcPr>
            <w:tcW w:w="1757" w:type="dxa"/>
            <w:vMerge/>
            <w:shd w:val="clear" w:color="auto" w:fill="auto"/>
            <w:vAlign w:val="center"/>
            <w:hideMark/>
          </w:tcPr>
          <w:p w:rsidR="00813F76" w:rsidRPr="003322A4" w:rsidRDefault="00813F76" w:rsidP="004E7851">
            <w:pPr>
              <w:spacing w:after="0" w:line="240" w:lineRule="auto"/>
              <w:rPr>
                <w:b/>
                <w:bCs/>
                <w:sz w:val="22"/>
                <w:szCs w:val="22"/>
              </w:rPr>
            </w:pPr>
          </w:p>
        </w:tc>
        <w:tc>
          <w:tcPr>
            <w:tcW w:w="5042" w:type="dxa"/>
            <w:vMerge/>
            <w:shd w:val="clear" w:color="auto" w:fill="auto"/>
            <w:vAlign w:val="center"/>
            <w:hideMark/>
          </w:tcPr>
          <w:p w:rsidR="00813F76" w:rsidRPr="003322A4" w:rsidRDefault="00813F76" w:rsidP="004E7851">
            <w:pPr>
              <w:spacing w:after="0" w:line="240" w:lineRule="auto"/>
              <w:rPr>
                <w:b/>
                <w:bCs/>
                <w:sz w:val="22"/>
                <w:szCs w:val="22"/>
              </w:rPr>
            </w:pPr>
          </w:p>
        </w:tc>
        <w:tc>
          <w:tcPr>
            <w:tcW w:w="957" w:type="dxa"/>
            <w:shd w:val="clear" w:color="auto" w:fill="auto"/>
            <w:noWrap/>
            <w:vAlign w:val="center"/>
            <w:hideMark/>
          </w:tcPr>
          <w:p w:rsidR="00813F76" w:rsidRPr="003322A4" w:rsidRDefault="00813F76" w:rsidP="004E7851">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13F76" w:rsidRPr="003322A4" w:rsidRDefault="00813F76" w:rsidP="004E7851">
            <w:pPr>
              <w:spacing w:after="0" w:line="240" w:lineRule="auto"/>
              <w:rPr>
                <w:b/>
                <w:bCs/>
                <w:sz w:val="22"/>
                <w:szCs w:val="22"/>
              </w:rPr>
            </w:pPr>
            <w:r w:rsidRPr="003322A4">
              <w:rPr>
                <w:b/>
                <w:bCs/>
                <w:sz w:val="22"/>
                <w:szCs w:val="22"/>
              </w:rPr>
              <w:t>2019</w:t>
            </w:r>
          </w:p>
        </w:tc>
        <w:tc>
          <w:tcPr>
            <w:tcW w:w="1041" w:type="dxa"/>
            <w:vAlign w:val="center"/>
          </w:tcPr>
          <w:p w:rsidR="00813F76" w:rsidRPr="003322A4" w:rsidRDefault="00813F76" w:rsidP="004E7851">
            <w:pPr>
              <w:spacing w:after="0" w:line="240" w:lineRule="auto"/>
              <w:rPr>
                <w:b/>
                <w:bCs/>
                <w:sz w:val="22"/>
                <w:szCs w:val="22"/>
              </w:rPr>
            </w:pPr>
            <w:r w:rsidRPr="003322A4">
              <w:rPr>
                <w:b/>
                <w:bCs/>
                <w:sz w:val="22"/>
                <w:szCs w:val="22"/>
              </w:rPr>
              <w:t>2020</w:t>
            </w:r>
          </w:p>
        </w:tc>
        <w:tc>
          <w:tcPr>
            <w:tcW w:w="1007" w:type="dxa"/>
            <w:vAlign w:val="center"/>
          </w:tcPr>
          <w:p w:rsidR="00813F76" w:rsidRPr="003322A4" w:rsidRDefault="00813F76" w:rsidP="004E7851">
            <w:pPr>
              <w:spacing w:after="0" w:line="240" w:lineRule="auto"/>
              <w:rPr>
                <w:b/>
                <w:bCs/>
                <w:sz w:val="22"/>
                <w:szCs w:val="22"/>
              </w:rPr>
            </w:pPr>
            <w:r w:rsidRPr="003322A4">
              <w:rPr>
                <w:b/>
                <w:bCs/>
                <w:sz w:val="22"/>
                <w:szCs w:val="22"/>
              </w:rPr>
              <w:t>2021</w:t>
            </w:r>
          </w:p>
        </w:tc>
        <w:tc>
          <w:tcPr>
            <w:tcW w:w="1092" w:type="dxa"/>
            <w:vAlign w:val="center"/>
          </w:tcPr>
          <w:p w:rsidR="00813F76" w:rsidRPr="003322A4" w:rsidRDefault="00813F76" w:rsidP="004E7851">
            <w:pPr>
              <w:spacing w:after="0" w:line="240" w:lineRule="auto"/>
              <w:rPr>
                <w:b/>
                <w:bCs/>
                <w:sz w:val="22"/>
                <w:szCs w:val="22"/>
              </w:rPr>
            </w:pPr>
            <w:r w:rsidRPr="003322A4">
              <w:rPr>
                <w:b/>
                <w:bCs/>
                <w:sz w:val="22"/>
                <w:szCs w:val="22"/>
              </w:rPr>
              <w:t>2022</w:t>
            </w:r>
          </w:p>
        </w:tc>
        <w:tc>
          <w:tcPr>
            <w:tcW w:w="1005" w:type="dxa"/>
            <w:vAlign w:val="center"/>
          </w:tcPr>
          <w:p w:rsidR="00813F76" w:rsidRPr="003322A4" w:rsidRDefault="00813F76" w:rsidP="004E7851">
            <w:pPr>
              <w:spacing w:after="0" w:line="240" w:lineRule="auto"/>
              <w:rPr>
                <w:b/>
                <w:bCs/>
                <w:sz w:val="22"/>
                <w:szCs w:val="22"/>
              </w:rPr>
            </w:pPr>
            <w:r w:rsidRPr="003322A4">
              <w:rPr>
                <w:b/>
                <w:bCs/>
                <w:sz w:val="22"/>
                <w:szCs w:val="22"/>
              </w:rPr>
              <w:t>2023</w:t>
            </w:r>
          </w:p>
        </w:tc>
      </w:tr>
      <w:tr w:rsidR="00813F76" w:rsidRPr="00A47F2F" w:rsidTr="004E7851">
        <w:trPr>
          <w:gridAfter w:val="1"/>
          <w:wAfter w:w="15" w:type="dxa"/>
          <w:trHeight w:val="549"/>
        </w:trPr>
        <w:tc>
          <w:tcPr>
            <w:tcW w:w="1757" w:type="dxa"/>
            <w:shd w:val="clear" w:color="auto" w:fill="auto"/>
            <w:vAlign w:val="center"/>
          </w:tcPr>
          <w:p w:rsidR="00813F76" w:rsidRPr="007C7DE3" w:rsidRDefault="00813F76" w:rsidP="004E7851">
            <w:pPr>
              <w:spacing w:after="0" w:line="240" w:lineRule="auto"/>
              <w:rPr>
                <w:b/>
                <w:bCs/>
                <w:sz w:val="22"/>
                <w:szCs w:val="22"/>
              </w:rPr>
            </w:pPr>
            <w:r w:rsidRPr="007C7DE3">
              <w:rPr>
                <w:b/>
                <w:bCs/>
                <w:sz w:val="22"/>
                <w:szCs w:val="22"/>
              </w:rPr>
              <w:t>PG.3.1.1</w:t>
            </w:r>
          </w:p>
        </w:tc>
        <w:tc>
          <w:tcPr>
            <w:tcW w:w="5042" w:type="dxa"/>
            <w:shd w:val="clear" w:color="auto" w:fill="auto"/>
            <w:vAlign w:val="center"/>
          </w:tcPr>
          <w:p w:rsidR="00813F76" w:rsidRPr="003322A4" w:rsidRDefault="00813F76" w:rsidP="004E7851">
            <w:pPr>
              <w:spacing w:after="0" w:line="240" w:lineRule="auto"/>
              <w:rPr>
                <w:sz w:val="22"/>
                <w:szCs w:val="22"/>
              </w:rPr>
            </w:pPr>
            <w:r>
              <w:t>Okulumuz mobil bilgilendirme sistemi ile ulaşılan veli oranı (%)</w:t>
            </w:r>
          </w:p>
        </w:tc>
        <w:tc>
          <w:tcPr>
            <w:tcW w:w="957" w:type="dxa"/>
            <w:shd w:val="clear" w:color="auto" w:fill="auto"/>
            <w:noWrap/>
            <w:vAlign w:val="center"/>
          </w:tcPr>
          <w:p w:rsidR="00813F76" w:rsidRPr="003322A4" w:rsidRDefault="00813F76" w:rsidP="004E7851">
            <w:pPr>
              <w:spacing w:after="0" w:line="240" w:lineRule="auto"/>
              <w:rPr>
                <w:sz w:val="22"/>
                <w:szCs w:val="22"/>
              </w:rPr>
            </w:pPr>
            <w:r>
              <w:rPr>
                <w:sz w:val="22"/>
                <w:szCs w:val="22"/>
              </w:rPr>
              <w:t>95</w:t>
            </w:r>
          </w:p>
        </w:tc>
        <w:tc>
          <w:tcPr>
            <w:tcW w:w="1092" w:type="dxa"/>
            <w:gridSpan w:val="2"/>
            <w:shd w:val="clear" w:color="auto" w:fill="auto"/>
            <w:noWrap/>
            <w:vAlign w:val="center"/>
          </w:tcPr>
          <w:p w:rsidR="00813F76" w:rsidRPr="003322A4" w:rsidRDefault="00813F76" w:rsidP="004E7851">
            <w:pPr>
              <w:spacing w:after="0" w:line="240" w:lineRule="auto"/>
              <w:rPr>
                <w:sz w:val="22"/>
                <w:szCs w:val="22"/>
              </w:rPr>
            </w:pPr>
            <w:r>
              <w:rPr>
                <w:sz w:val="22"/>
                <w:szCs w:val="22"/>
              </w:rPr>
              <w:t>100</w:t>
            </w:r>
          </w:p>
        </w:tc>
        <w:tc>
          <w:tcPr>
            <w:tcW w:w="1041" w:type="dxa"/>
          </w:tcPr>
          <w:p w:rsidR="00813F76" w:rsidRPr="003322A4" w:rsidRDefault="00813F76" w:rsidP="004E7851">
            <w:pPr>
              <w:spacing w:after="0" w:line="240" w:lineRule="auto"/>
              <w:rPr>
                <w:sz w:val="22"/>
                <w:szCs w:val="22"/>
              </w:rPr>
            </w:pPr>
            <w:r>
              <w:rPr>
                <w:sz w:val="22"/>
                <w:szCs w:val="22"/>
              </w:rPr>
              <w:t>100</w:t>
            </w:r>
          </w:p>
        </w:tc>
        <w:tc>
          <w:tcPr>
            <w:tcW w:w="1007" w:type="dxa"/>
          </w:tcPr>
          <w:p w:rsidR="00813F76" w:rsidRPr="003322A4" w:rsidRDefault="00813F76" w:rsidP="004E7851">
            <w:pPr>
              <w:spacing w:after="0" w:line="240" w:lineRule="auto"/>
              <w:rPr>
                <w:sz w:val="22"/>
                <w:szCs w:val="22"/>
              </w:rPr>
            </w:pPr>
            <w:r>
              <w:rPr>
                <w:sz w:val="22"/>
                <w:szCs w:val="22"/>
              </w:rPr>
              <w:t>100</w:t>
            </w:r>
          </w:p>
        </w:tc>
        <w:tc>
          <w:tcPr>
            <w:tcW w:w="1092" w:type="dxa"/>
          </w:tcPr>
          <w:p w:rsidR="00813F76" w:rsidRPr="003322A4" w:rsidRDefault="00813F76" w:rsidP="004E7851">
            <w:pPr>
              <w:spacing w:after="0" w:line="240" w:lineRule="auto"/>
              <w:rPr>
                <w:sz w:val="22"/>
                <w:szCs w:val="22"/>
              </w:rPr>
            </w:pPr>
            <w:r>
              <w:rPr>
                <w:sz w:val="22"/>
                <w:szCs w:val="22"/>
              </w:rPr>
              <w:t>100</w:t>
            </w:r>
          </w:p>
        </w:tc>
        <w:tc>
          <w:tcPr>
            <w:tcW w:w="1005" w:type="dxa"/>
          </w:tcPr>
          <w:p w:rsidR="00813F76" w:rsidRPr="003322A4" w:rsidRDefault="00813F76" w:rsidP="004E7851">
            <w:pPr>
              <w:spacing w:after="0" w:line="240" w:lineRule="auto"/>
              <w:rPr>
                <w:sz w:val="22"/>
                <w:szCs w:val="22"/>
              </w:rPr>
            </w:pPr>
            <w:r>
              <w:rPr>
                <w:sz w:val="22"/>
                <w:szCs w:val="22"/>
              </w:rPr>
              <w:t>100</w:t>
            </w:r>
          </w:p>
        </w:tc>
      </w:tr>
      <w:tr w:rsidR="00813F76" w:rsidRPr="00A47F2F" w:rsidTr="004E7851">
        <w:trPr>
          <w:gridAfter w:val="1"/>
          <w:wAfter w:w="15" w:type="dxa"/>
          <w:trHeight w:val="549"/>
        </w:trPr>
        <w:tc>
          <w:tcPr>
            <w:tcW w:w="1757" w:type="dxa"/>
            <w:shd w:val="clear" w:color="auto" w:fill="auto"/>
            <w:vAlign w:val="center"/>
          </w:tcPr>
          <w:p w:rsidR="00813F76" w:rsidRPr="007C7DE3" w:rsidRDefault="00813F76" w:rsidP="004E7851">
            <w:pPr>
              <w:rPr>
                <w:sz w:val="22"/>
                <w:szCs w:val="22"/>
              </w:rPr>
            </w:pPr>
            <w:r w:rsidRPr="007C7DE3">
              <w:rPr>
                <w:b/>
                <w:bCs/>
                <w:sz w:val="22"/>
                <w:szCs w:val="22"/>
              </w:rPr>
              <w:t>PG.3.2.2</w:t>
            </w:r>
          </w:p>
        </w:tc>
        <w:tc>
          <w:tcPr>
            <w:tcW w:w="5042" w:type="dxa"/>
            <w:shd w:val="clear" w:color="auto" w:fill="auto"/>
            <w:vAlign w:val="center"/>
          </w:tcPr>
          <w:p w:rsidR="00813F76" w:rsidRPr="003322A4" w:rsidRDefault="00813F76" w:rsidP="004E7851">
            <w:pPr>
              <w:spacing w:after="0" w:line="240" w:lineRule="auto"/>
              <w:rPr>
                <w:sz w:val="22"/>
                <w:szCs w:val="22"/>
              </w:rPr>
            </w:pPr>
            <w:r>
              <w:t>Okul web sitemizin kullanım sıklığı(%)</w:t>
            </w:r>
          </w:p>
        </w:tc>
        <w:tc>
          <w:tcPr>
            <w:tcW w:w="957" w:type="dxa"/>
            <w:shd w:val="clear" w:color="auto" w:fill="auto"/>
            <w:noWrap/>
            <w:vAlign w:val="center"/>
          </w:tcPr>
          <w:p w:rsidR="00813F76" w:rsidRPr="003322A4" w:rsidRDefault="00813F76" w:rsidP="004E7851">
            <w:pPr>
              <w:spacing w:after="0" w:line="240" w:lineRule="auto"/>
              <w:rPr>
                <w:sz w:val="22"/>
                <w:szCs w:val="22"/>
              </w:rPr>
            </w:pPr>
            <w:r>
              <w:rPr>
                <w:sz w:val="22"/>
                <w:szCs w:val="22"/>
              </w:rPr>
              <w:t>75</w:t>
            </w:r>
          </w:p>
        </w:tc>
        <w:tc>
          <w:tcPr>
            <w:tcW w:w="1092" w:type="dxa"/>
            <w:gridSpan w:val="2"/>
            <w:shd w:val="clear" w:color="auto" w:fill="auto"/>
            <w:noWrap/>
            <w:vAlign w:val="center"/>
          </w:tcPr>
          <w:p w:rsidR="00813F76" w:rsidRPr="003322A4" w:rsidRDefault="00813F76" w:rsidP="004E7851">
            <w:pPr>
              <w:spacing w:after="0" w:line="240" w:lineRule="auto"/>
              <w:rPr>
                <w:sz w:val="22"/>
                <w:szCs w:val="22"/>
              </w:rPr>
            </w:pPr>
            <w:r>
              <w:rPr>
                <w:sz w:val="22"/>
                <w:szCs w:val="22"/>
              </w:rPr>
              <w:t>80</w:t>
            </w:r>
          </w:p>
        </w:tc>
        <w:tc>
          <w:tcPr>
            <w:tcW w:w="1041" w:type="dxa"/>
          </w:tcPr>
          <w:p w:rsidR="00813F76" w:rsidRPr="003322A4" w:rsidRDefault="00813F76" w:rsidP="004E7851">
            <w:pPr>
              <w:spacing w:after="0" w:line="240" w:lineRule="auto"/>
              <w:rPr>
                <w:sz w:val="22"/>
                <w:szCs w:val="22"/>
              </w:rPr>
            </w:pPr>
            <w:r>
              <w:rPr>
                <w:sz w:val="22"/>
                <w:szCs w:val="22"/>
              </w:rPr>
              <w:t>85</w:t>
            </w:r>
          </w:p>
        </w:tc>
        <w:tc>
          <w:tcPr>
            <w:tcW w:w="1007" w:type="dxa"/>
          </w:tcPr>
          <w:p w:rsidR="00813F76" w:rsidRPr="003322A4" w:rsidRDefault="00813F76" w:rsidP="004E7851">
            <w:pPr>
              <w:spacing w:after="0" w:line="240" w:lineRule="auto"/>
              <w:rPr>
                <w:sz w:val="22"/>
                <w:szCs w:val="22"/>
              </w:rPr>
            </w:pPr>
            <w:r>
              <w:rPr>
                <w:sz w:val="22"/>
                <w:szCs w:val="22"/>
              </w:rPr>
              <w:t>90</w:t>
            </w:r>
          </w:p>
        </w:tc>
        <w:tc>
          <w:tcPr>
            <w:tcW w:w="1092" w:type="dxa"/>
          </w:tcPr>
          <w:p w:rsidR="00813F76" w:rsidRPr="003322A4" w:rsidRDefault="00813F76" w:rsidP="004E7851">
            <w:pPr>
              <w:spacing w:after="0" w:line="240" w:lineRule="auto"/>
              <w:rPr>
                <w:sz w:val="22"/>
                <w:szCs w:val="22"/>
              </w:rPr>
            </w:pPr>
            <w:r>
              <w:rPr>
                <w:sz w:val="22"/>
                <w:szCs w:val="22"/>
              </w:rPr>
              <w:t>95</w:t>
            </w:r>
          </w:p>
        </w:tc>
        <w:tc>
          <w:tcPr>
            <w:tcW w:w="1005" w:type="dxa"/>
          </w:tcPr>
          <w:p w:rsidR="00813F76" w:rsidRPr="003322A4" w:rsidRDefault="00813F76" w:rsidP="004E7851">
            <w:pPr>
              <w:spacing w:after="0" w:line="240" w:lineRule="auto"/>
              <w:rPr>
                <w:sz w:val="22"/>
                <w:szCs w:val="22"/>
              </w:rPr>
            </w:pPr>
            <w:r>
              <w:rPr>
                <w:sz w:val="22"/>
                <w:szCs w:val="22"/>
              </w:rPr>
              <w:t>100</w:t>
            </w:r>
          </w:p>
        </w:tc>
      </w:tr>
      <w:tr w:rsidR="00813F76" w:rsidRPr="00A47F2F" w:rsidTr="004E7851">
        <w:trPr>
          <w:gridAfter w:val="1"/>
          <w:wAfter w:w="15" w:type="dxa"/>
          <w:trHeight w:val="549"/>
        </w:trPr>
        <w:tc>
          <w:tcPr>
            <w:tcW w:w="1757" w:type="dxa"/>
            <w:shd w:val="clear" w:color="auto" w:fill="auto"/>
            <w:vAlign w:val="center"/>
          </w:tcPr>
          <w:p w:rsidR="00813F76" w:rsidRPr="007C7DE3" w:rsidRDefault="00813F76" w:rsidP="004E7851">
            <w:pPr>
              <w:rPr>
                <w:sz w:val="22"/>
                <w:szCs w:val="22"/>
              </w:rPr>
            </w:pPr>
            <w:r w:rsidRPr="007C7DE3">
              <w:rPr>
                <w:b/>
                <w:bCs/>
                <w:sz w:val="22"/>
                <w:szCs w:val="22"/>
              </w:rPr>
              <w:t>PG.3.3.3</w:t>
            </w:r>
          </w:p>
        </w:tc>
        <w:tc>
          <w:tcPr>
            <w:tcW w:w="5042" w:type="dxa"/>
            <w:shd w:val="clear" w:color="auto" w:fill="auto"/>
            <w:vAlign w:val="center"/>
          </w:tcPr>
          <w:p w:rsidR="00813F76" w:rsidRPr="003322A4" w:rsidRDefault="00813F76" w:rsidP="004E7851">
            <w:pPr>
              <w:spacing w:after="0" w:line="240" w:lineRule="auto"/>
              <w:rPr>
                <w:sz w:val="22"/>
                <w:szCs w:val="22"/>
              </w:rPr>
            </w:pPr>
            <w:r>
              <w:t>Okulumuz öğretmenlerinin ihtiyaç duyduğu bilgi, belge ve dokümanlara ulaşım oranı (%)</w:t>
            </w:r>
          </w:p>
        </w:tc>
        <w:tc>
          <w:tcPr>
            <w:tcW w:w="957" w:type="dxa"/>
            <w:shd w:val="clear" w:color="auto" w:fill="auto"/>
            <w:noWrap/>
            <w:vAlign w:val="center"/>
          </w:tcPr>
          <w:p w:rsidR="00813F76" w:rsidRPr="003322A4" w:rsidRDefault="00813F76" w:rsidP="004E7851">
            <w:pPr>
              <w:spacing w:after="0" w:line="240" w:lineRule="auto"/>
              <w:rPr>
                <w:sz w:val="22"/>
                <w:szCs w:val="22"/>
              </w:rPr>
            </w:pPr>
            <w:r>
              <w:rPr>
                <w:sz w:val="22"/>
                <w:szCs w:val="22"/>
              </w:rPr>
              <w:t>100</w:t>
            </w:r>
          </w:p>
        </w:tc>
        <w:tc>
          <w:tcPr>
            <w:tcW w:w="1092" w:type="dxa"/>
            <w:gridSpan w:val="2"/>
            <w:shd w:val="clear" w:color="auto" w:fill="auto"/>
            <w:noWrap/>
            <w:vAlign w:val="center"/>
          </w:tcPr>
          <w:p w:rsidR="00813F76" w:rsidRPr="003322A4" w:rsidRDefault="00813F76" w:rsidP="004E7851">
            <w:pPr>
              <w:spacing w:after="0" w:line="240" w:lineRule="auto"/>
              <w:rPr>
                <w:sz w:val="22"/>
                <w:szCs w:val="22"/>
              </w:rPr>
            </w:pPr>
            <w:r>
              <w:rPr>
                <w:sz w:val="22"/>
                <w:szCs w:val="22"/>
              </w:rPr>
              <w:t>100</w:t>
            </w:r>
          </w:p>
        </w:tc>
        <w:tc>
          <w:tcPr>
            <w:tcW w:w="1041" w:type="dxa"/>
          </w:tcPr>
          <w:p w:rsidR="00813F76" w:rsidRPr="003322A4" w:rsidRDefault="00813F76" w:rsidP="004E7851">
            <w:pPr>
              <w:spacing w:after="0" w:line="240" w:lineRule="auto"/>
              <w:rPr>
                <w:sz w:val="22"/>
                <w:szCs w:val="22"/>
              </w:rPr>
            </w:pPr>
            <w:r>
              <w:rPr>
                <w:sz w:val="22"/>
                <w:szCs w:val="22"/>
              </w:rPr>
              <w:t>100</w:t>
            </w:r>
          </w:p>
        </w:tc>
        <w:tc>
          <w:tcPr>
            <w:tcW w:w="1007" w:type="dxa"/>
          </w:tcPr>
          <w:p w:rsidR="00813F76" w:rsidRPr="003322A4" w:rsidRDefault="00813F76" w:rsidP="004E7851">
            <w:pPr>
              <w:spacing w:after="0" w:line="240" w:lineRule="auto"/>
              <w:rPr>
                <w:sz w:val="22"/>
                <w:szCs w:val="22"/>
              </w:rPr>
            </w:pPr>
            <w:r>
              <w:rPr>
                <w:sz w:val="22"/>
                <w:szCs w:val="22"/>
              </w:rPr>
              <w:t>100</w:t>
            </w:r>
          </w:p>
        </w:tc>
        <w:tc>
          <w:tcPr>
            <w:tcW w:w="1092" w:type="dxa"/>
          </w:tcPr>
          <w:p w:rsidR="00813F76" w:rsidRPr="003322A4" w:rsidRDefault="00813F76" w:rsidP="004E7851">
            <w:pPr>
              <w:spacing w:after="0" w:line="240" w:lineRule="auto"/>
              <w:rPr>
                <w:sz w:val="22"/>
                <w:szCs w:val="22"/>
              </w:rPr>
            </w:pPr>
            <w:r>
              <w:rPr>
                <w:sz w:val="22"/>
                <w:szCs w:val="22"/>
              </w:rPr>
              <w:t>100</w:t>
            </w:r>
          </w:p>
        </w:tc>
        <w:tc>
          <w:tcPr>
            <w:tcW w:w="1005" w:type="dxa"/>
          </w:tcPr>
          <w:p w:rsidR="00813F76" w:rsidRPr="003322A4" w:rsidRDefault="00813F76" w:rsidP="004E7851">
            <w:pPr>
              <w:spacing w:after="0" w:line="240" w:lineRule="auto"/>
              <w:rPr>
                <w:sz w:val="22"/>
                <w:szCs w:val="22"/>
              </w:rPr>
            </w:pPr>
            <w:r>
              <w:rPr>
                <w:sz w:val="22"/>
                <w:szCs w:val="22"/>
              </w:rPr>
              <w:t>100</w:t>
            </w:r>
          </w:p>
        </w:tc>
      </w:tr>
    </w:tbl>
    <w:p w:rsidR="00813F76" w:rsidRDefault="00813F76" w:rsidP="00813F76">
      <w:pPr>
        <w:jc w:val="both"/>
        <w:rPr>
          <w:b/>
          <w:i/>
        </w:rPr>
      </w:pPr>
    </w:p>
    <w:p w:rsidR="00813F76" w:rsidRPr="002B6FDB" w:rsidRDefault="00813F76" w:rsidP="00813F76">
      <w:pPr>
        <w:jc w:val="both"/>
        <w:rPr>
          <w:b/>
          <w:i/>
        </w:rPr>
      </w:pPr>
    </w:p>
    <w:p w:rsidR="00813F76" w:rsidRDefault="00813F76" w:rsidP="00813F76">
      <w:pPr>
        <w:rPr>
          <w:b/>
          <w:sz w:val="28"/>
        </w:rPr>
      </w:pPr>
    </w:p>
    <w:p w:rsidR="00813F76" w:rsidRPr="002B6FDB" w:rsidRDefault="00813F76" w:rsidP="00813F76">
      <w:pPr>
        <w:rPr>
          <w:b/>
          <w:sz w:val="28"/>
        </w:rPr>
      </w:pPr>
      <w:r w:rsidRPr="002B6FDB">
        <w:rPr>
          <w:b/>
          <w:sz w:val="28"/>
        </w:rPr>
        <w:lastRenderedPageBreak/>
        <w:t>Eylemler</w:t>
      </w:r>
    </w:p>
    <w:tbl>
      <w:tblPr>
        <w:tblW w:w="4829" w:type="pct"/>
        <w:tblLayout w:type="fixed"/>
        <w:tblCellMar>
          <w:left w:w="70" w:type="dxa"/>
          <w:right w:w="70" w:type="dxa"/>
        </w:tblCellMar>
        <w:tblLook w:val="04A0"/>
      </w:tblPr>
      <w:tblGrid>
        <w:gridCol w:w="984"/>
        <w:gridCol w:w="6477"/>
        <w:gridCol w:w="3235"/>
        <w:gridCol w:w="3238"/>
      </w:tblGrid>
      <w:tr w:rsidR="00813F76" w:rsidRPr="00A47F2F" w:rsidTr="004E7851">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13F76" w:rsidRPr="00A47F2F" w:rsidRDefault="00813F76" w:rsidP="004E7851">
            <w:pPr>
              <w:spacing w:after="0" w:line="240" w:lineRule="auto"/>
              <w:jc w:val="center"/>
              <w:rPr>
                <w:b/>
                <w:bCs/>
                <w:color w:val="000000"/>
              </w:rPr>
            </w:pPr>
            <w:r>
              <w:rPr>
                <w:b/>
                <w:bCs/>
                <w:color w:val="000000"/>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13F76" w:rsidRPr="00A47F2F" w:rsidRDefault="00813F76" w:rsidP="004E7851">
            <w:pPr>
              <w:spacing w:after="0" w:line="240" w:lineRule="auto"/>
              <w:jc w:val="center"/>
              <w:rPr>
                <w:b/>
                <w:bCs/>
                <w:color w:val="000000"/>
              </w:rPr>
            </w:pPr>
            <w:r>
              <w:rPr>
                <w:b/>
                <w:bCs/>
                <w:color w:val="000000"/>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13F76" w:rsidRPr="00A47F2F" w:rsidRDefault="00813F76" w:rsidP="004E7851">
            <w:pPr>
              <w:spacing w:after="0" w:line="240" w:lineRule="auto"/>
              <w:jc w:val="center"/>
              <w:rPr>
                <w:b/>
                <w:bCs/>
                <w:color w:val="000000"/>
              </w:rPr>
            </w:pPr>
            <w:r>
              <w:rPr>
                <w:b/>
                <w:bCs/>
                <w:color w:val="000000"/>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13F76" w:rsidRPr="00A47F2F" w:rsidRDefault="00813F76" w:rsidP="004E7851">
            <w:pPr>
              <w:spacing w:after="0" w:line="240" w:lineRule="auto"/>
              <w:jc w:val="center"/>
              <w:rPr>
                <w:b/>
                <w:bCs/>
                <w:color w:val="000000"/>
              </w:rPr>
            </w:pPr>
            <w:r>
              <w:rPr>
                <w:b/>
                <w:bCs/>
                <w:color w:val="000000"/>
              </w:rPr>
              <w:t>Eylem Tarihi</w:t>
            </w:r>
          </w:p>
        </w:tc>
      </w:tr>
      <w:tr w:rsidR="00813F76" w:rsidRPr="00A47F2F" w:rsidTr="004E785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13F76" w:rsidRPr="00A47F2F" w:rsidRDefault="00813F76" w:rsidP="004E7851">
            <w:pPr>
              <w:spacing w:after="0" w:line="240" w:lineRule="auto"/>
              <w:jc w:val="center"/>
              <w:rPr>
                <w:b/>
                <w:bCs/>
                <w:color w:val="000000"/>
              </w:rPr>
            </w:pPr>
            <w:r w:rsidRPr="00A47F2F">
              <w:rPr>
                <w:b/>
                <w:bCs/>
                <w:color w:val="000000"/>
              </w:rPr>
              <w:t>1</w:t>
            </w:r>
            <w:r>
              <w:rPr>
                <w:b/>
                <w:bCs/>
                <w:color w:val="000000"/>
              </w:rPr>
              <w:t>.1.1.</w:t>
            </w:r>
          </w:p>
        </w:tc>
        <w:tc>
          <w:tcPr>
            <w:tcW w:w="2324" w:type="pct"/>
            <w:tcBorders>
              <w:top w:val="nil"/>
              <w:left w:val="nil"/>
              <w:bottom w:val="single" w:sz="8" w:space="0" w:color="auto"/>
              <w:right w:val="single" w:sz="8" w:space="0" w:color="auto"/>
            </w:tcBorders>
            <w:shd w:val="clear" w:color="auto" w:fill="auto"/>
            <w:vAlign w:val="center"/>
          </w:tcPr>
          <w:p w:rsidR="00813F76" w:rsidRPr="00A47F2F" w:rsidRDefault="00813F76" w:rsidP="004E7851">
            <w:pPr>
              <w:spacing w:after="0" w:line="240" w:lineRule="auto"/>
              <w:jc w:val="both"/>
              <w:rPr>
                <w:color w:val="000000"/>
              </w:rPr>
            </w:pPr>
            <w:r w:rsidRPr="00797B6E">
              <w:rPr>
                <w:color w:val="000000"/>
              </w:rPr>
              <w:t>Yönetim ve öğrenme etkinliklerinin izlenmesi, değerlendirilmesi ve geliştirilmesi amacıyla veriye dayalı yönetim yapısı desteklenecektir.</w:t>
            </w:r>
          </w:p>
        </w:tc>
        <w:tc>
          <w:tcPr>
            <w:tcW w:w="1161" w:type="pct"/>
            <w:tcBorders>
              <w:top w:val="nil"/>
              <w:left w:val="nil"/>
              <w:bottom w:val="single" w:sz="8" w:space="0" w:color="auto"/>
              <w:right w:val="single" w:sz="8" w:space="0" w:color="auto"/>
            </w:tcBorders>
            <w:shd w:val="clear" w:color="auto" w:fill="auto"/>
            <w:vAlign w:val="center"/>
          </w:tcPr>
          <w:p w:rsidR="00813F76" w:rsidRPr="00A47F2F" w:rsidRDefault="00813F76" w:rsidP="004E7851">
            <w:pPr>
              <w:spacing w:after="0" w:line="240" w:lineRule="auto"/>
              <w:jc w:val="both"/>
              <w:rPr>
                <w:color w:val="000000"/>
              </w:rPr>
            </w:pPr>
            <w:r>
              <w:rPr>
                <w:color w:val="000000"/>
              </w:rPr>
              <w:t>Okul İdaresi</w:t>
            </w:r>
          </w:p>
        </w:tc>
        <w:tc>
          <w:tcPr>
            <w:tcW w:w="1162" w:type="pct"/>
            <w:tcBorders>
              <w:top w:val="nil"/>
              <w:left w:val="nil"/>
              <w:bottom w:val="single" w:sz="8" w:space="0" w:color="auto"/>
              <w:right w:val="single" w:sz="8" w:space="0" w:color="auto"/>
            </w:tcBorders>
            <w:shd w:val="clear" w:color="auto" w:fill="auto"/>
            <w:vAlign w:val="center"/>
          </w:tcPr>
          <w:p w:rsidR="00813F76" w:rsidRPr="00A47F2F" w:rsidRDefault="00813F76" w:rsidP="004E7851">
            <w:pPr>
              <w:spacing w:after="0" w:line="240" w:lineRule="auto"/>
              <w:jc w:val="both"/>
              <w:rPr>
                <w:color w:val="000000"/>
              </w:rPr>
            </w:pPr>
            <w:r>
              <w:rPr>
                <w:color w:val="000000"/>
              </w:rPr>
              <w:t>Eğitim Öğretim Süresince</w:t>
            </w:r>
          </w:p>
        </w:tc>
      </w:tr>
      <w:tr w:rsidR="00813F76" w:rsidRPr="00A47F2F" w:rsidTr="004E785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13F76" w:rsidRPr="00A47F2F" w:rsidRDefault="00813F76" w:rsidP="004E7851">
            <w:pPr>
              <w:spacing w:after="0" w:line="240" w:lineRule="auto"/>
              <w:jc w:val="center"/>
              <w:rPr>
                <w:b/>
                <w:bCs/>
                <w:color w:val="000000"/>
              </w:rPr>
            </w:pPr>
            <w:r w:rsidRPr="00A47F2F">
              <w:rPr>
                <w:b/>
                <w:bCs/>
                <w:color w:val="000000"/>
              </w:rPr>
              <w:t>1</w:t>
            </w:r>
            <w:r>
              <w:rPr>
                <w:b/>
                <w:bCs/>
                <w:color w:val="000000"/>
              </w:rPr>
              <w:t>.1.</w:t>
            </w:r>
            <w:r w:rsidRPr="00A47F2F">
              <w:rPr>
                <w:b/>
                <w:bCs/>
                <w:color w:val="000000"/>
              </w:rPr>
              <w:t>2</w:t>
            </w:r>
          </w:p>
        </w:tc>
        <w:tc>
          <w:tcPr>
            <w:tcW w:w="2324" w:type="pct"/>
            <w:tcBorders>
              <w:top w:val="nil"/>
              <w:left w:val="nil"/>
              <w:bottom w:val="single" w:sz="8" w:space="0" w:color="auto"/>
              <w:right w:val="single" w:sz="8" w:space="0" w:color="auto"/>
            </w:tcBorders>
            <w:shd w:val="clear" w:color="auto" w:fill="auto"/>
            <w:vAlign w:val="center"/>
          </w:tcPr>
          <w:p w:rsidR="00813F76" w:rsidRPr="00A47F2F" w:rsidRDefault="00813F76" w:rsidP="004E7851">
            <w:pPr>
              <w:spacing w:after="0" w:line="240" w:lineRule="auto"/>
              <w:jc w:val="both"/>
              <w:rPr>
                <w:highlight w:val="green"/>
              </w:rPr>
            </w:pPr>
            <w:r>
              <w:t>Okulumuzca bilgi edinme sistemleri vasıtasıyla bilgi istenilen konuların analizi yapılacak, sıklıkla talep edilen bilgiler web sitemizde yayınlanarak kamuoyu ile düzenli olarak paylaşılacaktır. Böylelikle mükerrer bilgi taleplerinin önüne geçilecektir.</w:t>
            </w:r>
          </w:p>
        </w:tc>
        <w:tc>
          <w:tcPr>
            <w:tcW w:w="1161" w:type="pct"/>
            <w:tcBorders>
              <w:top w:val="nil"/>
              <w:left w:val="nil"/>
              <w:bottom w:val="single" w:sz="8" w:space="0" w:color="auto"/>
              <w:right w:val="single" w:sz="8" w:space="0" w:color="auto"/>
            </w:tcBorders>
            <w:shd w:val="clear" w:color="auto" w:fill="auto"/>
            <w:vAlign w:val="center"/>
          </w:tcPr>
          <w:p w:rsidR="00813F76" w:rsidRPr="00A47F2F" w:rsidRDefault="00813F76" w:rsidP="004E7851">
            <w:pPr>
              <w:spacing w:after="0" w:line="240" w:lineRule="auto"/>
              <w:jc w:val="both"/>
              <w:rPr>
                <w:color w:val="000000"/>
              </w:rPr>
            </w:pPr>
            <w:r>
              <w:rPr>
                <w:color w:val="000000"/>
              </w:rPr>
              <w:t>Okul Müdür Yardımcısı</w:t>
            </w:r>
          </w:p>
        </w:tc>
        <w:tc>
          <w:tcPr>
            <w:tcW w:w="1162" w:type="pct"/>
            <w:tcBorders>
              <w:top w:val="nil"/>
              <w:left w:val="nil"/>
              <w:bottom w:val="single" w:sz="8" w:space="0" w:color="auto"/>
              <w:right w:val="single" w:sz="8" w:space="0" w:color="auto"/>
            </w:tcBorders>
            <w:shd w:val="clear" w:color="auto" w:fill="auto"/>
            <w:vAlign w:val="center"/>
          </w:tcPr>
          <w:p w:rsidR="00813F76" w:rsidRPr="00A47F2F" w:rsidRDefault="00813F76" w:rsidP="004E7851">
            <w:pPr>
              <w:spacing w:after="0" w:line="240" w:lineRule="auto"/>
              <w:jc w:val="both"/>
              <w:rPr>
                <w:color w:val="000000"/>
              </w:rPr>
            </w:pPr>
            <w:r>
              <w:rPr>
                <w:color w:val="000000"/>
              </w:rPr>
              <w:t>Eğitim Öğretim Süresince</w:t>
            </w:r>
          </w:p>
        </w:tc>
      </w:tr>
      <w:tr w:rsidR="00813F76" w:rsidRPr="00A47F2F" w:rsidTr="004E785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13F76" w:rsidRPr="00A47F2F" w:rsidRDefault="00813F76" w:rsidP="004E7851">
            <w:pPr>
              <w:spacing w:after="0" w:line="240" w:lineRule="auto"/>
              <w:jc w:val="center"/>
              <w:rPr>
                <w:b/>
                <w:bCs/>
                <w:color w:val="000000"/>
              </w:rPr>
            </w:pPr>
            <w:r w:rsidRPr="00A47F2F">
              <w:rPr>
                <w:b/>
                <w:bCs/>
                <w:color w:val="000000"/>
              </w:rPr>
              <w:t>1</w:t>
            </w:r>
            <w:r>
              <w:rPr>
                <w:b/>
                <w:bCs/>
                <w:color w:val="000000"/>
              </w:rPr>
              <w:t>.1.</w:t>
            </w:r>
            <w:r w:rsidRPr="00A47F2F">
              <w:rPr>
                <w:b/>
                <w:bCs/>
                <w:color w:val="000000"/>
              </w:rPr>
              <w:t>3</w:t>
            </w:r>
          </w:p>
        </w:tc>
        <w:tc>
          <w:tcPr>
            <w:tcW w:w="2324" w:type="pct"/>
            <w:tcBorders>
              <w:top w:val="nil"/>
              <w:left w:val="nil"/>
              <w:bottom w:val="single" w:sz="8" w:space="0" w:color="auto"/>
              <w:right w:val="single" w:sz="8" w:space="0" w:color="auto"/>
            </w:tcBorders>
            <w:shd w:val="clear" w:color="auto" w:fill="auto"/>
            <w:vAlign w:val="center"/>
          </w:tcPr>
          <w:p w:rsidR="00813F76" w:rsidRPr="00A47F2F" w:rsidRDefault="00813F76" w:rsidP="004E7851">
            <w:pPr>
              <w:spacing w:after="0" w:line="240" w:lineRule="auto"/>
              <w:jc w:val="both"/>
              <w:rPr>
                <w:highlight w:val="green"/>
              </w:rPr>
            </w:pPr>
            <w:r>
              <w:t>Öğretmenlerimizin ihtiyaç duyduğu bilgi, belge ve dokümanlara hızlı bir şekilde erişim sağlayabilmesi amacıyla doküman ve veri yönetim merkezi oluşturulması desteklenecektir.</w:t>
            </w:r>
          </w:p>
        </w:tc>
        <w:tc>
          <w:tcPr>
            <w:tcW w:w="1161" w:type="pct"/>
            <w:tcBorders>
              <w:top w:val="nil"/>
              <w:left w:val="nil"/>
              <w:bottom w:val="single" w:sz="8" w:space="0" w:color="auto"/>
              <w:right w:val="single" w:sz="8" w:space="0" w:color="auto"/>
            </w:tcBorders>
            <w:shd w:val="clear" w:color="auto" w:fill="auto"/>
            <w:vAlign w:val="center"/>
          </w:tcPr>
          <w:p w:rsidR="00813F76" w:rsidRPr="00A47F2F" w:rsidRDefault="00813F76" w:rsidP="004E7851">
            <w:pPr>
              <w:spacing w:after="0" w:line="240" w:lineRule="auto"/>
              <w:jc w:val="both"/>
              <w:rPr>
                <w:color w:val="000000"/>
              </w:rPr>
            </w:pPr>
            <w:r>
              <w:rPr>
                <w:color w:val="000000"/>
              </w:rPr>
              <w:t>Tüm Paydaşlar</w:t>
            </w:r>
          </w:p>
        </w:tc>
        <w:tc>
          <w:tcPr>
            <w:tcW w:w="1162" w:type="pct"/>
            <w:tcBorders>
              <w:top w:val="nil"/>
              <w:left w:val="nil"/>
              <w:bottom w:val="single" w:sz="8" w:space="0" w:color="auto"/>
              <w:right w:val="single" w:sz="8" w:space="0" w:color="auto"/>
            </w:tcBorders>
            <w:shd w:val="clear" w:color="auto" w:fill="auto"/>
            <w:vAlign w:val="center"/>
          </w:tcPr>
          <w:p w:rsidR="00813F76" w:rsidRPr="00A47F2F" w:rsidRDefault="00813F76" w:rsidP="004E7851">
            <w:pPr>
              <w:spacing w:after="0" w:line="240" w:lineRule="auto"/>
              <w:jc w:val="both"/>
              <w:rPr>
                <w:color w:val="000000"/>
              </w:rPr>
            </w:pPr>
            <w:r>
              <w:rPr>
                <w:color w:val="000000"/>
              </w:rPr>
              <w:t>Eğitim Öğretim Süresince</w:t>
            </w:r>
          </w:p>
        </w:tc>
      </w:tr>
    </w:tbl>
    <w:p w:rsidR="00813F76" w:rsidRDefault="00813F76" w:rsidP="00813F76"/>
    <w:p w:rsidR="00EB1C60" w:rsidRPr="00A47F2F" w:rsidRDefault="00813F76" w:rsidP="00813F76">
      <w:r>
        <w:br w:type="page"/>
      </w:r>
      <w:bookmarkStart w:id="46" w:name="_Toc416085167"/>
      <w:bookmarkStart w:id="47" w:name="_Toc529519470"/>
      <w:bookmarkStart w:id="48" w:name="_Toc531097547"/>
      <w:r w:rsidR="00EB1C60" w:rsidRPr="00A47F2F">
        <w:lastRenderedPageBreak/>
        <w:t>V. BÖLÜM</w:t>
      </w:r>
      <w:bookmarkEnd w:id="46"/>
      <w:bookmarkEnd w:id="47"/>
      <w:r w:rsidR="008D4E73">
        <w:t>:</w:t>
      </w:r>
      <w:bookmarkStart w:id="49" w:name="_Toc416085168"/>
      <w:bookmarkStart w:id="50" w:name="_Toc529519471"/>
      <w:r w:rsidR="008D4E73">
        <w:t xml:space="preserve"> </w:t>
      </w:r>
      <w:r w:rsidR="00EB1C60" w:rsidRPr="00A47F2F">
        <w:t>MAL</w:t>
      </w:r>
      <w:r w:rsidR="00EA5593" w:rsidRPr="00A47F2F">
        <w:t>İ</w:t>
      </w:r>
      <w:r w:rsidR="00EB1C60" w:rsidRPr="00A47F2F">
        <w:t>YETLEND</w:t>
      </w:r>
      <w:r w:rsidR="006B3051" w:rsidRPr="00A47F2F">
        <w:t>İ</w:t>
      </w:r>
      <w:r w:rsidR="00EB1C60" w:rsidRPr="00A47F2F">
        <w:t>RME</w:t>
      </w:r>
      <w:bookmarkEnd w:id="48"/>
      <w:bookmarkEnd w:id="49"/>
      <w:bookmarkEnd w:id="50"/>
    </w:p>
    <w:p w:rsidR="003A1B86" w:rsidRPr="00842D2E" w:rsidRDefault="003A1B86" w:rsidP="00FA4C1F">
      <w:pPr>
        <w:pStyle w:val="ResimYazs"/>
        <w:rPr>
          <w:sz w:val="20"/>
          <w:szCs w:val="20"/>
        </w:rPr>
      </w:pPr>
      <w:r w:rsidRPr="00842D2E">
        <w:rPr>
          <w:sz w:val="20"/>
          <w:szCs w:val="20"/>
        </w:rPr>
        <w:t>2019-2023 Stratejik Planı Faaliyet/Proje Maliyetlendirme Tablosu</w:t>
      </w:r>
    </w:p>
    <w:p w:rsidR="00D41148" w:rsidRDefault="00D41148" w:rsidP="00FA4C1F"/>
    <w:tbl>
      <w:tblPr>
        <w:tblW w:w="0" w:type="auto"/>
        <w:tblInd w:w="85" w:type="dxa"/>
        <w:tblLayout w:type="fixed"/>
        <w:tblCellMar>
          <w:left w:w="70" w:type="dxa"/>
          <w:right w:w="70" w:type="dxa"/>
        </w:tblCellMar>
        <w:tblLook w:val="04A0"/>
      </w:tblPr>
      <w:tblGrid>
        <w:gridCol w:w="4947"/>
        <w:gridCol w:w="1842"/>
        <w:gridCol w:w="1134"/>
        <w:gridCol w:w="1276"/>
        <w:gridCol w:w="1276"/>
        <w:gridCol w:w="1276"/>
        <w:gridCol w:w="1417"/>
      </w:tblGrid>
      <w:tr w:rsidR="00D41148" w:rsidRPr="00D41148" w:rsidTr="00E77610">
        <w:trPr>
          <w:trHeight w:val="505"/>
        </w:trPr>
        <w:tc>
          <w:tcPr>
            <w:tcW w:w="4947"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FA4C1F">
            <w:r w:rsidRPr="00D41148">
              <w:t>Kaynak Tablosu</w:t>
            </w:r>
          </w:p>
        </w:tc>
        <w:tc>
          <w:tcPr>
            <w:tcW w:w="1842"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FA4C1F">
            <w:r w:rsidRPr="00D41148">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FA4C1F">
            <w:r w:rsidRPr="00D41148">
              <w:t>2020</w:t>
            </w:r>
          </w:p>
        </w:tc>
        <w:tc>
          <w:tcPr>
            <w:tcW w:w="1276"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FA4C1F">
            <w:r w:rsidRPr="00D41148">
              <w:t>2021</w:t>
            </w:r>
          </w:p>
        </w:tc>
        <w:tc>
          <w:tcPr>
            <w:tcW w:w="1276"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FA4C1F">
            <w:r w:rsidRPr="00D41148">
              <w:t>2022</w:t>
            </w:r>
          </w:p>
        </w:tc>
        <w:tc>
          <w:tcPr>
            <w:tcW w:w="1276"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FA4C1F">
            <w:r w:rsidRPr="00D41148">
              <w:t>2023</w:t>
            </w:r>
          </w:p>
        </w:tc>
        <w:tc>
          <w:tcPr>
            <w:tcW w:w="1417"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FA4C1F">
            <w:r w:rsidRPr="00D41148">
              <w:t>Toplam</w:t>
            </w:r>
          </w:p>
        </w:tc>
      </w:tr>
      <w:tr w:rsidR="00D41148" w:rsidRPr="00D41148" w:rsidTr="00E77610">
        <w:trPr>
          <w:trHeight w:val="505"/>
        </w:trPr>
        <w:tc>
          <w:tcPr>
            <w:tcW w:w="4947"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FA4C1F"/>
        </w:tc>
        <w:tc>
          <w:tcPr>
            <w:tcW w:w="1842"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FA4C1F"/>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FA4C1F"/>
        </w:tc>
        <w:tc>
          <w:tcPr>
            <w:tcW w:w="1276"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FA4C1F"/>
        </w:tc>
        <w:tc>
          <w:tcPr>
            <w:tcW w:w="1276"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FA4C1F"/>
        </w:tc>
        <w:tc>
          <w:tcPr>
            <w:tcW w:w="1276"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FA4C1F"/>
        </w:tc>
        <w:tc>
          <w:tcPr>
            <w:tcW w:w="1417"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FA4C1F"/>
        </w:tc>
      </w:tr>
      <w:tr w:rsidR="00D41148" w:rsidRPr="00D41148" w:rsidTr="00E77610">
        <w:trPr>
          <w:trHeight w:val="300"/>
        </w:trPr>
        <w:tc>
          <w:tcPr>
            <w:tcW w:w="4947"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FA4C1F">
            <w:r w:rsidRPr="00D41148">
              <w:t>Genel Bütçe</w:t>
            </w:r>
          </w:p>
        </w:tc>
        <w:tc>
          <w:tcPr>
            <w:tcW w:w="1842" w:type="dxa"/>
            <w:tcBorders>
              <w:top w:val="nil"/>
              <w:left w:val="nil"/>
              <w:bottom w:val="single" w:sz="4" w:space="0" w:color="000000"/>
              <w:right w:val="single" w:sz="4" w:space="0" w:color="000000"/>
            </w:tcBorders>
            <w:shd w:val="clear" w:color="auto" w:fill="auto"/>
            <w:vAlign w:val="center"/>
          </w:tcPr>
          <w:p w:rsidR="00D41148" w:rsidRPr="00D41148" w:rsidRDefault="00842D2E" w:rsidP="00FA4C1F">
            <w:r>
              <w:t>41.764,38</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5C4DF3" w:rsidP="00FA4C1F">
            <w:r>
              <w:t>70.</w:t>
            </w:r>
            <w:r w:rsidR="00AB518F">
              <w:t>000,00</w:t>
            </w:r>
          </w:p>
        </w:tc>
        <w:tc>
          <w:tcPr>
            <w:tcW w:w="1276" w:type="dxa"/>
            <w:tcBorders>
              <w:top w:val="nil"/>
              <w:left w:val="nil"/>
              <w:bottom w:val="single" w:sz="4" w:space="0" w:color="000000"/>
              <w:right w:val="single" w:sz="4" w:space="0" w:color="000000"/>
            </w:tcBorders>
            <w:shd w:val="clear" w:color="auto" w:fill="auto"/>
            <w:vAlign w:val="center"/>
          </w:tcPr>
          <w:p w:rsidR="00D41148" w:rsidRPr="00D41148" w:rsidRDefault="005C4DF3" w:rsidP="00FA4C1F">
            <w:r>
              <w:t>10</w:t>
            </w:r>
            <w:r w:rsidR="00AB518F">
              <w:t>0</w:t>
            </w:r>
            <w:r>
              <w:t>.</w:t>
            </w:r>
            <w:r w:rsidR="00AB518F">
              <w:t>000,00</w:t>
            </w:r>
          </w:p>
        </w:tc>
        <w:tc>
          <w:tcPr>
            <w:tcW w:w="1276" w:type="dxa"/>
            <w:tcBorders>
              <w:top w:val="nil"/>
              <w:left w:val="nil"/>
              <w:bottom w:val="single" w:sz="4" w:space="0" w:color="000000"/>
              <w:right w:val="single" w:sz="4" w:space="0" w:color="000000"/>
            </w:tcBorders>
            <w:shd w:val="clear" w:color="auto" w:fill="auto"/>
            <w:vAlign w:val="center"/>
          </w:tcPr>
          <w:p w:rsidR="00D41148" w:rsidRPr="00D41148" w:rsidRDefault="005C4DF3" w:rsidP="00FA4C1F">
            <w:r>
              <w:t>114.</w:t>
            </w:r>
            <w:r w:rsidR="00AB518F">
              <w:t>000,00</w:t>
            </w:r>
          </w:p>
        </w:tc>
        <w:tc>
          <w:tcPr>
            <w:tcW w:w="1276" w:type="dxa"/>
            <w:tcBorders>
              <w:top w:val="nil"/>
              <w:left w:val="nil"/>
              <w:bottom w:val="single" w:sz="4" w:space="0" w:color="000000"/>
              <w:right w:val="single" w:sz="4" w:space="0" w:color="000000"/>
            </w:tcBorders>
            <w:shd w:val="clear" w:color="auto" w:fill="auto"/>
            <w:vAlign w:val="center"/>
          </w:tcPr>
          <w:p w:rsidR="00D41148" w:rsidRPr="00D41148" w:rsidRDefault="005C4DF3" w:rsidP="00FA4C1F">
            <w:r>
              <w:t>123.</w:t>
            </w:r>
            <w:r w:rsidR="00AB518F">
              <w:t>000,00</w:t>
            </w:r>
          </w:p>
        </w:tc>
        <w:tc>
          <w:tcPr>
            <w:tcW w:w="1417" w:type="dxa"/>
            <w:tcBorders>
              <w:top w:val="nil"/>
              <w:left w:val="nil"/>
              <w:bottom w:val="single" w:sz="4" w:space="0" w:color="000000"/>
              <w:right w:val="single" w:sz="12" w:space="0" w:color="000000"/>
            </w:tcBorders>
            <w:shd w:val="clear" w:color="auto" w:fill="auto"/>
            <w:vAlign w:val="center"/>
          </w:tcPr>
          <w:p w:rsidR="00D41148" w:rsidRPr="00D41148" w:rsidRDefault="00E77610" w:rsidP="00FA4C1F">
            <w:r>
              <w:t>448.764.38</w:t>
            </w:r>
          </w:p>
        </w:tc>
      </w:tr>
      <w:tr w:rsidR="00D41148" w:rsidRPr="00D41148" w:rsidTr="00E77610">
        <w:trPr>
          <w:trHeight w:val="555"/>
        </w:trPr>
        <w:tc>
          <w:tcPr>
            <w:tcW w:w="4947"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FA4C1F">
            <w:r w:rsidRPr="00D41148">
              <w:t>Diğer (Okul Aile Birlikleri)</w:t>
            </w:r>
          </w:p>
        </w:tc>
        <w:tc>
          <w:tcPr>
            <w:tcW w:w="1842" w:type="dxa"/>
            <w:tcBorders>
              <w:top w:val="nil"/>
              <w:left w:val="nil"/>
              <w:bottom w:val="single" w:sz="4" w:space="0" w:color="000000"/>
              <w:right w:val="single" w:sz="4" w:space="0" w:color="000000"/>
            </w:tcBorders>
            <w:shd w:val="clear" w:color="auto" w:fill="auto"/>
            <w:vAlign w:val="center"/>
          </w:tcPr>
          <w:p w:rsidR="00D41148" w:rsidRPr="00D41148" w:rsidRDefault="00017FB8" w:rsidP="00FA4C1F">
            <w:r>
              <w:t>5380,00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F05FE8" w:rsidP="00FA4C1F">
            <w:r>
              <w:t>5</w:t>
            </w:r>
            <w:r w:rsidR="005C4DF3">
              <w:t>.</w:t>
            </w:r>
            <w:r>
              <w:t>000</w:t>
            </w:r>
            <w:r w:rsidR="00AB518F">
              <w:t>,00</w:t>
            </w:r>
          </w:p>
        </w:tc>
        <w:tc>
          <w:tcPr>
            <w:tcW w:w="1276" w:type="dxa"/>
            <w:tcBorders>
              <w:top w:val="nil"/>
              <w:left w:val="nil"/>
              <w:bottom w:val="single" w:sz="4" w:space="0" w:color="000000"/>
              <w:right w:val="single" w:sz="4" w:space="0" w:color="000000"/>
            </w:tcBorders>
            <w:shd w:val="clear" w:color="auto" w:fill="auto"/>
            <w:vAlign w:val="center"/>
          </w:tcPr>
          <w:p w:rsidR="00D41148" w:rsidRPr="00D41148" w:rsidRDefault="00F05FE8" w:rsidP="00FA4C1F">
            <w:r>
              <w:t>6</w:t>
            </w:r>
            <w:r w:rsidR="005C4DF3">
              <w:t>.</w:t>
            </w:r>
            <w:r>
              <w:t>0</w:t>
            </w:r>
            <w:r w:rsidR="00AB518F">
              <w:t>00,00</w:t>
            </w:r>
          </w:p>
        </w:tc>
        <w:tc>
          <w:tcPr>
            <w:tcW w:w="1276" w:type="dxa"/>
            <w:tcBorders>
              <w:top w:val="nil"/>
              <w:left w:val="nil"/>
              <w:bottom w:val="single" w:sz="4" w:space="0" w:color="000000"/>
              <w:right w:val="single" w:sz="4" w:space="0" w:color="000000"/>
            </w:tcBorders>
            <w:shd w:val="clear" w:color="auto" w:fill="auto"/>
            <w:vAlign w:val="center"/>
          </w:tcPr>
          <w:p w:rsidR="00D41148" w:rsidRPr="00D41148" w:rsidRDefault="00F05FE8" w:rsidP="00FA4C1F">
            <w:r>
              <w:t>6</w:t>
            </w:r>
            <w:r w:rsidR="005C4DF3">
              <w:t>.</w:t>
            </w:r>
            <w:r>
              <w:t>0</w:t>
            </w:r>
            <w:r w:rsidR="00AB518F">
              <w:t>00,00</w:t>
            </w:r>
          </w:p>
        </w:tc>
        <w:tc>
          <w:tcPr>
            <w:tcW w:w="1276" w:type="dxa"/>
            <w:tcBorders>
              <w:top w:val="nil"/>
              <w:left w:val="nil"/>
              <w:bottom w:val="single" w:sz="4" w:space="0" w:color="000000"/>
              <w:right w:val="single" w:sz="4" w:space="0" w:color="000000"/>
            </w:tcBorders>
            <w:shd w:val="clear" w:color="auto" w:fill="auto"/>
            <w:vAlign w:val="center"/>
          </w:tcPr>
          <w:p w:rsidR="00D41148" w:rsidRPr="00D41148" w:rsidRDefault="00F05FE8" w:rsidP="00FA4C1F">
            <w:r>
              <w:t>7</w:t>
            </w:r>
            <w:r w:rsidR="005C4DF3">
              <w:t>.</w:t>
            </w:r>
            <w:r>
              <w:t>0</w:t>
            </w:r>
            <w:r w:rsidR="00AB518F">
              <w:t>00,00</w:t>
            </w:r>
          </w:p>
        </w:tc>
        <w:tc>
          <w:tcPr>
            <w:tcW w:w="1417" w:type="dxa"/>
            <w:tcBorders>
              <w:top w:val="nil"/>
              <w:left w:val="nil"/>
              <w:bottom w:val="single" w:sz="4" w:space="0" w:color="000000"/>
              <w:right w:val="single" w:sz="12" w:space="0" w:color="000000"/>
            </w:tcBorders>
            <w:shd w:val="clear" w:color="auto" w:fill="auto"/>
            <w:vAlign w:val="center"/>
          </w:tcPr>
          <w:p w:rsidR="00D41148" w:rsidRPr="00D41148" w:rsidRDefault="00E77610" w:rsidP="00F05FE8">
            <w:r>
              <w:t>28.380.00</w:t>
            </w:r>
          </w:p>
        </w:tc>
      </w:tr>
      <w:tr w:rsidR="00D41148" w:rsidRPr="00D41148" w:rsidTr="00E77610">
        <w:trPr>
          <w:trHeight w:val="315"/>
        </w:trPr>
        <w:tc>
          <w:tcPr>
            <w:tcW w:w="4947"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D41148" w:rsidRDefault="00D41148" w:rsidP="00FA4C1F">
            <w:r w:rsidRPr="00D41148">
              <w:t>TOPLAM</w:t>
            </w:r>
          </w:p>
        </w:tc>
        <w:tc>
          <w:tcPr>
            <w:tcW w:w="1842"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842D2E" w:rsidP="00FA4C1F">
            <w:r>
              <w:t>47.144,38</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5C4DF3" w:rsidP="00FA4C1F">
            <w:r>
              <w:t>7</w:t>
            </w:r>
            <w:r w:rsidR="00AB518F">
              <w:t>5</w:t>
            </w:r>
            <w:r>
              <w:t>.000</w:t>
            </w:r>
            <w:r w:rsidR="00AB518F">
              <w:t>,00</w:t>
            </w:r>
          </w:p>
        </w:tc>
        <w:tc>
          <w:tcPr>
            <w:tcW w:w="1276"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5C4DF3" w:rsidP="005C4DF3">
            <w:r>
              <w:t>106.0</w:t>
            </w:r>
            <w:r w:rsidR="00AB518F">
              <w:t>00,00</w:t>
            </w:r>
          </w:p>
        </w:tc>
        <w:tc>
          <w:tcPr>
            <w:tcW w:w="1276"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5C4DF3" w:rsidP="00FA4C1F">
            <w:r>
              <w:t>120.0</w:t>
            </w:r>
            <w:r w:rsidR="00AB518F">
              <w:t>00,00</w:t>
            </w:r>
          </w:p>
        </w:tc>
        <w:tc>
          <w:tcPr>
            <w:tcW w:w="1276"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5C4DF3" w:rsidP="00FA4C1F">
            <w:r>
              <w:t>130.0</w:t>
            </w:r>
            <w:r w:rsidR="00AB518F">
              <w:t>00,00</w:t>
            </w:r>
          </w:p>
        </w:tc>
        <w:tc>
          <w:tcPr>
            <w:tcW w:w="1417" w:type="dxa"/>
            <w:tcBorders>
              <w:top w:val="single" w:sz="8" w:space="0" w:color="000000"/>
              <w:left w:val="nil"/>
              <w:bottom w:val="single" w:sz="12" w:space="0" w:color="000000"/>
              <w:right w:val="single" w:sz="12" w:space="0" w:color="000000"/>
            </w:tcBorders>
            <w:shd w:val="clear" w:color="auto" w:fill="auto"/>
            <w:vAlign w:val="center"/>
          </w:tcPr>
          <w:p w:rsidR="00D41148" w:rsidRPr="00D41148" w:rsidRDefault="00E77610" w:rsidP="00FA4C1F">
            <w:r>
              <w:t>477.144.38</w:t>
            </w:r>
          </w:p>
        </w:tc>
      </w:tr>
    </w:tbl>
    <w:p w:rsidR="00D41148" w:rsidRDefault="00D41148" w:rsidP="00FA4C1F"/>
    <w:p w:rsidR="00337637" w:rsidRPr="008D4E73" w:rsidRDefault="00337637" w:rsidP="00FA4C1F">
      <w:pPr>
        <w:pStyle w:val="Balk1"/>
      </w:pPr>
      <w:bookmarkStart w:id="51" w:name="_Toc416085171"/>
      <w:bookmarkStart w:id="52" w:name="_Toc529519472"/>
      <w:r w:rsidRPr="008D4E73">
        <w:t>V</w:t>
      </w:r>
      <w:r w:rsidR="008D4E73" w:rsidRPr="008D4E73">
        <w:t>I</w:t>
      </w:r>
      <w:r w:rsidRPr="008D4E73">
        <w:t>. BÖLÜM</w:t>
      </w:r>
      <w:bookmarkEnd w:id="51"/>
      <w:bookmarkEnd w:id="52"/>
      <w:r w:rsidR="008D4E73" w:rsidRPr="008D4E73">
        <w:t>:</w:t>
      </w:r>
      <w:bookmarkStart w:id="53" w:name="_Toc416085172"/>
      <w:bookmarkStart w:id="54" w:name="_Toc529519473"/>
      <w:r w:rsidR="008D4E73" w:rsidRPr="008D4E73">
        <w:t xml:space="preserve"> </w:t>
      </w:r>
      <w:r w:rsidRPr="008D4E73">
        <w:t>İZLEME VE DEĞERLENDİRME</w:t>
      </w:r>
      <w:bookmarkEnd w:id="53"/>
      <w:bookmarkEnd w:id="54"/>
    </w:p>
    <w:p w:rsidR="003152E4" w:rsidRPr="003152E4" w:rsidRDefault="003152E4" w:rsidP="00FA4C1F">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FA4C1F">
      <w:r w:rsidRPr="003152E4">
        <w:t xml:space="preserve">Stratejik planın izlenmesinde 6 aylık dönemlerde izleme yapılacak denetim birimleri, il </w:t>
      </w:r>
      <w:r w:rsidR="00ED73E7">
        <w:t xml:space="preserve"> </w:t>
      </w:r>
      <w:r w:rsidRPr="003152E4">
        <w:t xml:space="preserve"> millî eğitim müdürlüğü ve Bakanlık denetim ve kontrollerine hazır halde tutulacaktır.</w:t>
      </w:r>
    </w:p>
    <w:p w:rsidR="003152E4" w:rsidRPr="003152E4" w:rsidRDefault="003152E4" w:rsidP="00FA4C1F">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A47F2F" w:rsidRDefault="00D41148" w:rsidP="00FA4C1F">
      <w:r>
        <w:br w:type="page"/>
      </w:r>
    </w:p>
    <w:p w:rsidR="00481D63" w:rsidRPr="00A47F2F" w:rsidRDefault="00481D63" w:rsidP="00FA4C1F">
      <w:pPr>
        <w:pStyle w:val="Balk1"/>
      </w:pPr>
      <w:bookmarkStart w:id="55" w:name="_Toc531097548"/>
      <w:r w:rsidRPr="00A47F2F">
        <w:lastRenderedPageBreak/>
        <w:t>EKLER:</w:t>
      </w:r>
      <w:bookmarkEnd w:id="55"/>
      <w:r w:rsidRPr="00A47F2F">
        <w:t xml:space="preserve"> </w:t>
      </w:r>
    </w:p>
    <w:p w:rsidR="00481D63" w:rsidRPr="00A47F2F" w:rsidRDefault="006661B8" w:rsidP="00FA4C1F">
      <w:r w:rsidRPr="00A47F2F">
        <w:t>Öğretmen, öğrenci ve veli anket örnekleri klasör ekinde olup okullarınızda uygulanarak sonuçlarından paydaş analizi bölümü ve sorun alanlarının belirlenmesinde yararlanabilirsiniz.</w:t>
      </w:r>
    </w:p>
    <w:sectPr w:rsidR="00481D63" w:rsidRPr="00A47F2F" w:rsidSect="008E72B5">
      <w:footerReference w:type="first" r:id="rId15"/>
      <w:pgSz w:w="16838" w:h="11906" w:orient="landscape"/>
      <w:pgMar w:top="709" w:right="1417" w:bottom="851" w:left="1134"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13FC" w:rsidRDefault="003C13FC" w:rsidP="00FA4C1F">
      <w:r>
        <w:separator/>
      </w:r>
    </w:p>
  </w:endnote>
  <w:endnote w:type="continuationSeparator" w:id="1">
    <w:p w:rsidR="003C13FC" w:rsidRDefault="003C13FC" w:rsidP="00FA4C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Verdana">
    <w:panose1 w:val="020B0604030504040204"/>
    <w:charset w:val="A2"/>
    <w:family w:val="swiss"/>
    <w:pitch w:val="variable"/>
    <w:sig w:usb0="A10006FF" w:usb1="4000205B" w:usb2="00000010" w:usb3="00000000" w:csb0="0000019F" w:csb1="00000000"/>
  </w:font>
  <w:font w:name="Souvenir Lt BT">
    <w:altName w:val="Times New Roman"/>
    <w:panose1 w:val="00000000000000000000"/>
    <w:charset w:val="A2"/>
    <w:family w:val="roman"/>
    <w:notTrueType/>
    <w:pitch w:val="default"/>
    <w:sig w:usb0="00000001" w:usb1="00000000" w:usb2="00000000" w:usb3="00000000" w:csb0="00000011" w:csb1="00000000"/>
  </w:font>
  <w:font w:name="Arial Narrow">
    <w:panose1 w:val="020B0606020202030204"/>
    <w:charset w:val="A2"/>
    <w:family w:val="swiss"/>
    <w:pitch w:val="variable"/>
    <w:sig w:usb0="00000287" w:usb1="000008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DF3" w:rsidRDefault="00FE1FB9" w:rsidP="00FA4C1F">
    <w:pPr>
      <w:pStyle w:val="Altbilgi"/>
    </w:pPr>
    <w:fldSimple w:instr="PAGE   \* MERGEFORMAT">
      <w:r w:rsidR="006A600D">
        <w:rPr>
          <w:noProof/>
        </w:rPr>
        <w:t>33</w:t>
      </w:r>
    </w:fldSimple>
  </w:p>
  <w:p w:rsidR="005C4DF3" w:rsidRDefault="005C4DF3" w:rsidP="00FA4C1F">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DF3" w:rsidRDefault="00FE1FB9" w:rsidP="00FA4C1F">
    <w:pPr>
      <w:pStyle w:val="Altbilgi"/>
    </w:pPr>
    <w:fldSimple w:instr="PAGE   \* MERGEFORMAT">
      <w:r w:rsidR="005C4DF3">
        <w:rPr>
          <w:noProof/>
        </w:rPr>
        <w:t>i</w:t>
      </w:r>
    </w:fldSimple>
  </w:p>
  <w:p w:rsidR="005C4DF3" w:rsidRDefault="005C4DF3" w:rsidP="00FA4C1F">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DF3" w:rsidRDefault="00FE1FB9" w:rsidP="00FA4C1F">
    <w:pPr>
      <w:pStyle w:val="Altbilgi"/>
    </w:pPr>
    <w:fldSimple w:instr="PAGE   \* MERGEFORMAT">
      <w:r w:rsidR="005C4DF3">
        <w:rPr>
          <w:noProof/>
        </w:rPr>
        <w:t>1</w:t>
      </w:r>
    </w:fldSimple>
  </w:p>
  <w:p w:rsidR="005C4DF3" w:rsidRDefault="005C4DF3" w:rsidP="00FA4C1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13FC" w:rsidRDefault="003C13FC" w:rsidP="00FA4C1F">
      <w:r>
        <w:separator/>
      </w:r>
    </w:p>
  </w:footnote>
  <w:footnote w:type="continuationSeparator" w:id="1">
    <w:p w:rsidR="003C13FC" w:rsidRDefault="003C13FC" w:rsidP="00FA4C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10E5"/>
    <w:multiLevelType w:val="hybridMultilevel"/>
    <w:tmpl w:val="4B2C25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2273E70"/>
    <w:multiLevelType w:val="hybridMultilevel"/>
    <w:tmpl w:val="17E2A00A"/>
    <w:lvl w:ilvl="0" w:tplc="041F000D">
      <w:start w:val="1"/>
      <w:numFmt w:val="bullet"/>
      <w:lvlText w:val=""/>
      <w:lvlJc w:val="left"/>
      <w:pPr>
        <w:ind w:left="754" w:hanging="360"/>
      </w:pPr>
      <w:rPr>
        <w:rFonts w:ascii="Wingdings" w:hAnsi="Wingdings"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2">
    <w:nsid w:val="04D63B84"/>
    <w:multiLevelType w:val="hybridMultilevel"/>
    <w:tmpl w:val="B344E7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2922137"/>
    <w:multiLevelType w:val="hybridMultilevel"/>
    <w:tmpl w:val="60DE8812"/>
    <w:lvl w:ilvl="0" w:tplc="6E9260EA">
      <w:start w:val="2017"/>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78578C7"/>
    <w:multiLevelType w:val="hybridMultilevel"/>
    <w:tmpl w:val="5E766CF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C0F0453"/>
    <w:multiLevelType w:val="hybridMultilevel"/>
    <w:tmpl w:val="FB5A33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459006A"/>
    <w:multiLevelType w:val="hybridMultilevel"/>
    <w:tmpl w:val="C1E4F1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4C7731E"/>
    <w:multiLevelType w:val="hybridMultilevel"/>
    <w:tmpl w:val="3DB46B7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D1D38E2"/>
    <w:multiLevelType w:val="hybridMultilevel"/>
    <w:tmpl w:val="C454511E"/>
    <w:lvl w:ilvl="0" w:tplc="47DAD8A4">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4BD2662"/>
    <w:multiLevelType w:val="hybridMultilevel"/>
    <w:tmpl w:val="00263144"/>
    <w:lvl w:ilvl="0" w:tplc="30EC2E06">
      <w:numFmt w:val="bullet"/>
      <w:lvlText w:val="-"/>
      <w:lvlJc w:val="left"/>
      <w:pPr>
        <w:ind w:left="720" w:hanging="360"/>
      </w:pPr>
      <w:rPr>
        <w:rFonts w:ascii="Book Antiqua" w:eastAsia="Times New Roman" w:hAnsi="Book Antiqu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6F0763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F0D3084"/>
    <w:multiLevelType w:val="hybridMultilevel"/>
    <w:tmpl w:val="EFEA9CE0"/>
    <w:lvl w:ilvl="0" w:tplc="C8F889E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CC63988"/>
    <w:multiLevelType w:val="hybridMultilevel"/>
    <w:tmpl w:val="C1509094"/>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nsid w:val="717607AE"/>
    <w:multiLevelType w:val="hybridMultilevel"/>
    <w:tmpl w:val="EFEA9CE0"/>
    <w:lvl w:ilvl="0" w:tplc="C8F889E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225391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8F760CB"/>
    <w:multiLevelType w:val="multilevel"/>
    <w:tmpl w:val="42D66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A782214"/>
    <w:multiLevelType w:val="hybridMultilevel"/>
    <w:tmpl w:val="55D8D1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0"/>
  </w:num>
  <w:num w:numId="4">
    <w:abstractNumId w:val="3"/>
  </w:num>
  <w:num w:numId="5">
    <w:abstractNumId w:val="12"/>
  </w:num>
  <w:num w:numId="6">
    <w:abstractNumId w:val="2"/>
  </w:num>
  <w:num w:numId="7">
    <w:abstractNumId w:val="17"/>
  </w:num>
  <w:num w:numId="8">
    <w:abstractNumId w:val="11"/>
  </w:num>
  <w:num w:numId="9">
    <w:abstractNumId w:val="13"/>
  </w:num>
  <w:num w:numId="10">
    <w:abstractNumId w:val="7"/>
  </w:num>
  <w:num w:numId="11">
    <w:abstractNumId w:val="1"/>
  </w:num>
  <w:num w:numId="12">
    <w:abstractNumId w:val="4"/>
  </w:num>
  <w:num w:numId="13">
    <w:abstractNumId w:val="16"/>
  </w:num>
  <w:num w:numId="14">
    <w:abstractNumId w:val="9"/>
  </w:num>
  <w:num w:numId="15">
    <w:abstractNumId w:val="8"/>
  </w:num>
  <w:num w:numId="16">
    <w:abstractNumId w:val="5"/>
  </w:num>
  <w:num w:numId="17">
    <w:abstractNumId w:val="0"/>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24578"/>
  </w:hdrShapeDefaults>
  <w:footnotePr>
    <w:footnote w:id="0"/>
    <w:footnote w:id="1"/>
  </w:footnotePr>
  <w:endnotePr>
    <w:endnote w:id="0"/>
    <w:endnote w:id="1"/>
  </w:endnotePr>
  <w:compat/>
  <w:rsids>
    <w:rsidRoot w:val="003072B6"/>
    <w:rsid w:val="00002A36"/>
    <w:rsid w:val="00002A9E"/>
    <w:rsid w:val="00003409"/>
    <w:rsid w:val="000047C4"/>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17FB8"/>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94D"/>
    <w:rsid w:val="00042FA8"/>
    <w:rsid w:val="0004366A"/>
    <w:rsid w:val="000452B1"/>
    <w:rsid w:val="00045B97"/>
    <w:rsid w:val="00045BF4"/>
    <w:rsid w:val="00046BAF"/>
    <w:rsid w:val="0004701B"/>
    <w:rsid w:val="0005115E"/>
    <w:rsid w:val="0005145E"/>
    <w:rsid w:val="000518AC"/>
    <w:rsid w:val="00051AEE"/>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100"/>
    <w:rsid w:val="0007067A"/>
    <w:rsid w:val="0007189D"/>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B6151"/>
    <w:rsid w:val="000B7567"/>
    <w:rsid w:val="000C0D9D"/>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A61"/>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2B2"/>
    <w:rsid w:val="001418FE"/>
    <w:rsid w:val="001436BD"/>
    <w:rsid w:val="001437AE"/>
    <w:rsid w:val="00143C11"/>
    <w:rsid w:val="00143D29"/>
    <w:rsid w:val="001440F5"/>
    <w:rsid w:val="0015080D"/>
    <w:rsid w:val="00153471"/>
    <w:rsid w:val="00153482"/>
    <w:rsid w:val="00153D0A"/>
    <w:rsid w:val="0015462E"/>
    <w:rsid w:val="001547C8"/>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4C61"/>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2CE0"/>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B729F"/>
    <w:rsid w:val="001C1778"/>
    <w:rsid w:val="001C33B4"/>
    <w:rsid w:val="001C4968"/>
    <w:rsid w:val="001C609C"/>
    <w:rsid w:val="001C6110"/>
    <w:rsid w:val="001C64A1"/>
    <w:rsid w:val="001C691C"/>
    <w:rsid w:val="001D0FE4"/>
    <w:rsid w:val="001D1C7D"/>
    <w:rsid w:val="001D2091"/>
    <w:rsid w:val="001D2506"/>
    <w:rsid w:val="001D2A8D"/>
    <w:rsid w:val="001D2BAB"/>
    <w:rsid w:val="001D2BEC"/>
    <w:rsid w:val="001D3CEC"/>
    <w:rsid w:val="001D4C5B"/>
    <w:rsid w:val="001D5929"/>
    <w:rsid w:val="001D719A"/>
    <w:rsid w:val="001D723D"/>
    <w:rsid w:val="001E05C6"/>
    <w:rsid w:val="001E0A2D"/>
    <w:rsid w:val="001E0B50"/>
    <w:rsid w:val="001E1D27"/>
    <w:rsid w:val="001E265F"/>
    <w:rsid w:val="001E3C2A"/>
    <w:rsid w:val="001E43AD"/>
    <w:rsid w:val="001E4955"/>
    <w:rsid w:val="001E5A39"/>
    <w:rsid w:val="001E73CF"/>
    <w:rsid w:val="001E74CA"/>
    <w:rsid w:val="001E7708"/>
    <w:rsid w:val="001F00B6"/>
    <w:rsid w:val="001F02FE"/>
    <w:rsid w:val="001F0D5B"/>
    <w:rsid w:val="001F10CC"/>
    <w:rsid w:val="001F1F35"/>
    <w:rsid w:val="001F4B27"/>
    <w:rsid w:val="001F56FE"/>
    <w:rsid w:val="001F5A04"/>
    <w:rsid w:val="001F5ACD"/>
    <w:rsid w:val="001F71AE"/>
    <w:rsid w:val="002006C3"/>
    <w:rsid w:val="00200B1E"/>
    <w:rsid w:val="0020144F"/>
    <w:rsid w:val="00201A0E"/>
    <w:rsid w:val="00202CEF"/>
    <w:rsid w:val="00203649"/>
    <w:rsid w:val="002040CA"/>
    <w:rsid w:val="00204849"/>
    <w:rsid w:val="002064CE"/>
    <w:rsid w:val="002066FA"/>
    <w:rsid w:val="002067A4"/>
    <w:rsid w:val="00206A01"/>
    <w:rsid w:val="00206DD8"/>
    <w:rsid w:val="0021069D"/>
    <w:rsid w:val="00210E5A"/>
    <w:rsid w:val="00210F6A"/>
    <w:rsid w:val="00212DDA"/>
    <w:rsid w:val="00214303"/>
    <w:rsid w:val="002146AA"/>
    <w:rsid w:val="002150E4"/>
    <w:rsid w:val="0021543E"/>
    <w:rsid w:val="002159E5"/>
    <w:rsid w:val="00215ADB"/>
    <w:rsid w:val="00215CA2"/>
    <w:rsid w:val="002166FB"/>
    <w:rsid w:val="002204A1"/>
    <w:rsid w:val="00220CEC"/>
    <w:rsid w:val="00221657"/>
    <w:rsid w:val="00221E8A"/>
    <w:rsid w:val="00222A10"/>
    <w:rsid w:val="00224789"/>
    <w:rsid w:val="0022597B"/>
    <w:rsid w:val="0022608F"/>
    <w:rsid w:val="00226F06"/>
    <w:rsid w:val="00230AE2"/>
    <w:rsid w:val="00233EA4"/>
    <w:rsid w:val="0023407E"/>
    <w:rsid w:val="00234747"/>
    <w:rsid w:val="0023488F"/>
    <w:rsid w:val="0023532E"/>
    <w:rsid w:val="0023559E"/>
    <w:rsid w:val="002372FE"/>
    <w:rsid w:val="00240FBF"/>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3BD"/>
    <w:rsid w:val="00281716"/>
    <w:rsid w:val="002825C6"/>
    <w:rsid w:val="00284611"/>
    <w:rsid w:val="00285762"/>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660"/>
    <w:rsid w:val="002B2080"/>
    <w:rsid w:val="002B2714"/>
    <w:rsid w:val="002B35D7"/>
    <w:rsid w:val="002B5201"/>
    <w:rsid w:val="002B5E8E"/>
    <w:rsid w:val="002B6FDB"/>
    <w:rsid w:val="002B7099"/>
    <w:rsid w:val="002C038D"/>
    <w:rsid w:val="002C0D5A"/>
    <w:rsid w:val="002C1B74"/>
    <w:rsid w:val="002C1C62"/>
    <w:rsid w:val="002C2E08"/>
    <w:rsid w:val="002C37E0"/>
    <w:rsid w:val="002C38AB"/>
    <w:rsid w:val="002C3CB3"/>
    <w:rsid w:val="002C4A22"/>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2E0"/>
    <w:rsid w:val="002E2FA5"/>
    <w:rsid w:val="002E4A7D"/>
    <w:rsid w:val="002E77C7"/>
    <w:rsid w:val="002F03E1"/>
    <w:rsid w:val="002F27DD"/>
    <w:rsid w:val="002F5C1A"/>
    <w:rsid w:val="002F5FC9"/>
    <w:rsid w:val="002F66C7"/>
    <w:rsid w:val="002F7B7A"/>
    <w:rsid w:val="003022C7"/>
    <w:rsid w:val="003035FD"/>
    <w:rsid w:val="003039DA"/>
    <w:rsid w:val="003042D7"/>
    <w:rsid w:val="00304338"/>
    <w:rsid w:val="003050B7"/>
    <w:rsid w:val="00305281"/>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026"/>
    <w:rsid w:val="00360C7C"/>
    <w:rsid w:val="00361A10"/>
    <w:rsid w:val="00362CB4"/>
    <w:rsid w:val="00362EA4"/>
    <w:rsid w:val="0036431B"/>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19FA"/>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EAC"/>
    <w:rsid w:val="003B4FA5"/>
    <w:rsid w:val="003B5D5E"/>
    <w:rsid w:val="003C00A6"/>
    <w:rsid w:val="003C13FC"/>
    <w:rsid w:val="003C22EB"/>
    <w:rsid w:val="003C442C"/>
    <w:rsid w:val="003C4C40"/>
    <w:rsid w:val="003C5A0C"/>
    <w:rsid w:val="003C5CB7"/>
    <w:rsid w:val="003C7244"/>
    <w:rsid w:val="003C748A"/>
    <w:rsid w:val="003D083B"/>
    <w:rsid w:val="003D1B07"/>
    <w:rsid w:val="003D3C7C"/>
    <w:rsid w:val="003D4556"/>
    <w:rsid w:val="003D4819"/>
    <w:rsid w:val="003D60C8"/>
    <w:rsid w:val="003D61CA"/>
    <w:rsid w:val="003D72F6"/>
    <w:rsid w:val="003D7713"/>
    <w:rsid w:val="003E0463"/>
    <w:rsid w:val="003E23F1"/>
    <w:rsid w:val="003E29D1"/>
    <w:rsid w:val="003E438C"/>
    <w:rsid w:val="003E4433"/>
    <w:rsid w:val="003E454B"/>
    <w:rsid w:val="003E5DE3"/>
    <w:rsid w:val="003E63A2"/>
    <w:rsid w:val="003F1072"/>
    <w:rsid w:val="003F1629"/>
    <w:rsid w:val="003F1F63"/>
    <w:rsid w:val="003F2F4D"/>
    <w:rsid w:val="003F5953"/>
    <w:rsid w:val="003F68D8"/>
    <w:rsid w:val="003F6B7B"/>
    <w:rsid w:val="003F6E95"/>
    <w:rsid w:val="003F742C"/>
    <w:rsid w:val="003F76C3"/>
    <w:rsid w:val="003F779F"/>
    <w:rsid w:val="003F7B70"/>
    <w:rsid w:val="003F7F83"/>
    <w:rsid w:val="00400135"/>
    <w:rsid w:val="00401E0F"/>
    <w:rsid w:val="0040291E"/>
    <w:rsid w:val="00402937"/>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47FA"/>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A0C"/>
    <w:rsid w:val="004C0BF0"/>
    <w:rsid w:val="004C0EE8"/>
    <w:rsid w:val="004C1D67"/>
    <w:rsid w:val="004C27B7"/>
    <w:rsid w:val="004C35E8"/>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51"/>
    <w:rsid w:val="004E7862"/>
    <w:rsid w:val="004F03F8"/>
    <w:rsid w:val="004F12C8"/>
    <w:rsid w:val="004F1790"/>
    <w:rsid w:val="004F2B40"/>
    <w:rsid w:val="004F3A32"/>
    <w:rsid w:val="004F470F"/>
    <w:rsid w:val="004F6D3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2408"/>
    <w:rsid w:val="00513A07"/>
    <w:rsid w:val="00514DAF"/>
    <w:rsid w:val="00515098"/>
    <w:rsid w:val="00516BF2"/>
    <w:rsid w:val="005173CD"/>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9A"/>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2A8D"/>
    <w:rsid w:val="005532B5"/>
    <w:rsid w:val="0055578F"/>
    <w:rsid w:val="00555C5E"/>
    <w:rsid w:val="005561B2"/>
    <w:rsid w:val="0055623F"/>
    <w:rsid w:val="00556264"/>
    <w:rsid w:val="00557F81"/>
    <w:rsid w:val="0056048A"/>
    <w:rsid w:val="00560B6B"/>
    <w:rsid w:val="00561394"/>
    <w:rsid w:val="005644B2"/>
    <w:rsid w:val="00564919"/>
    <w:rsid w:val="00565133"/>
    <w:rsid w:val="00565478"/>
    <w:rsid w:val="00567E2A"/>
    <w:rsid w:val="00570513"/>
    <w:rsid w:val="00570534"/>
    <w:rsid w:val="005706A2"/>
    <w:rsid w:val="005707FB"/>
    <w:rsid w:val="00572357"/>
    <w:rsid w:val="0057246F"/>
    <w:rsid w:val="005729C4"/>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10A"/>
    <w:rsid w:val="00585E7F"/>
    <w:rsid w:val="00585EEF"/>
    <w:rsid w:val="00585F9E"/>
    <w:rsid w:val="00586096"/>
    <w:rsid w:val="0058616C"/>
    <w:rsid w:val="00586197"/>
    <w:rsid w:val="005862AB"/>
    <w:rsid w:val="00590252"/>
    <w:rsid w:val="005915ED"/>
    <w:rsid w:val="0059194C"/>
    <w:rsid w:val="00591A51"/>
    <w:rsid w:val="0059349C"/>
    <w:rsid w:val="00593BAA"/>
    <w:rsid w:val="00595C43"/>
    <w:rsid w:val="00595C50"/>
    <w:rsid w:val="00595DBF"/>
    <w:rsid w:val="0059644B"/>
    <w:rsid w:val="005973A3"/>
    <w:rsid w:val="00597D80"/>
    <w:rsid w:val="00597E7B"/>
    <w:rsid w:val="005A1A60"/>
    <w:rsid w:val="005A1C99"/>
    <w:rsid w:val="005A4017"/>
    <w:rsid w:val="005A4B89"/>
    <w:rsid w:val="005A4C8F"/>
    <w:rsid w:val="005A5B69"/>
    <w:rsid w:val="005A665E"/>
    <w:rsid w:val="005A69E4"/>
    <w:rsid w:val="005A7DDB"/>
    <w:rsid w:val="005B087A"/>
    <w:rsid w:val="005B1001"/>
    <w:rsid w:val="005B1707"/>
    <w:rsid w:val="005B266C"/>
    <w:rsid w:val="005B2D49"/>
    <w:rsid w:val="005B3A3C"/>
    <w:rsid w:val="005B3D81"/>
    <w:rsid w:val="005B48A0"/>
    <w:rsid w:val="005B4B34"/>
    <w:rsid w:val="005B51C5"/>
    <w:rsid w:val="005B7A04"/>
    <w:rsid w:val="005B7E12"/>
    <w:rsid w:val="005C3A1D"/>
    <w:rsid w:val="005C4326"/>
    <w:rsid w:val="005C4DF3"/>
    <w:rsid w:val="005C5BD4"/>
    <w:rsid w:val="005C5CD2"/>
    <w:rsid w:val="005C6098"/>
    <w:rsid w:val="005C72CC"/>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0130"/>
    <w:rsid w:val="005F21AD"/>
    <w:rsid w:val="005F24ED"/>
    <w:rsid w:val="005F58D9"/>
    <w:rsid w:val="005F5FB7"/>
    <w:rsid w:val="00601944"/>
    <w:rsid w:val="0060246B"/>
    <w:rsid w:val="00602964"/>
    <w:rsid w:val="00603DB9"/>
    <w:rsid w:val="00605505"/>
    <w:rsid w:val="00605CFD"/>
    <w:rsid w:val="00605DD0"/>
    <w:rsid w:val="0060613B"/>
    <w:rsid w:val="00606EC5"/>
    <w:rsid w:val="0060726A"/>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2653"/>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600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203"/>
    <w:rsid w:val="006C4D0D"/>
    <w:rsid w:val="006C703F"/>
    <w:rsid w:val="006D0728"/>
    <w:rsid w:val="006D151D"/>
    <w:rsid w:val="006D1D7F"/>
    <w:rsid w:val="006D32F9"/>
    <w:rsid w:val="006D589C"/>
    <w:rsid w:val="006D5F5F"/>
    <w:rsid w:val="006D6EB8"/>
    <w:rsid w:val="006D7655"/>
    <w:rsid w:val="006E07E1"/>
    <w:rsid w:val="006E0DB0"/>
    <w:rsid w:val="006E12CC"/>
    <w:rsid w:val="006E1C8C"/>
    <w:rsid w:val="006E227B"/>
    <w:rsid w:val="006E3B3C"/>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61E"/>
    <w:rsid w:val="00704739"/>
    <w:rsid w:val="007047A8"/>
    <w:rsid w:val="0070523E"/>
    <w:rsid w:val="00705CEF"/>
    <w:rsid w:val="007074A6"/>
    <w:rsid w:val="007078A1"/>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1A31"/>
    <w:rsid w:val="0075349F"/>
    <w:rsid w:val="0075495B"/>
    <w:rsid w:val="007549A9"/>
    <w:rsid w:val="00754BB4"/>
    <w:rsid w:val="00756936"/>
    <w:rsid w:val="00760091"/>
    <w:rsid w:val="00761116"/>
    <w:rsid w:val="007613B4"/>
    <w:rsid w:val="00761AA9"/>
    <w:rsid w:val="00762847"/>
    <w:rsid w:val="0076309F"/>
    <w:rsid w:val="007643D9"/>
    <w:rsid w:val="00766530"/>
    <w:rsid w:val="00766A11"/>
    <w:rsid w:val="00766DE8"/>
    <w:rsid w:val="00766F72"/>
    <w:rsid w:val="00767E0C"/>
    <w:rsid w:val="00773120"/>
    <w:rsid w:val="0077325C"/>
    <w:rsid w:val="00774327"/>
    <w:rsid w:val="00774859"/>
    <w:rsid w:val="00774F1E"/>
    <w:rsid w:val="00776E51"/>
    <w:rsid w:val="00777BF2"/>
    <w:rsid w:val="00780875"/>
    <w:rsid w:val="0078103E"/>
    <w:rsid w:val="00781990"/>
    <w:rsid w:val="00781BE2"/>
    <w:rsid w:val="007825CC"/>
    <w:rsid w:val="00782D62"/>
    <w:rsid w:val="00783CE6"/>
    <w:rsid w:val="00783F7F"/>
    <w:rsid w:val="007840C2"/>
    <w:rsid w:val="00786367"/>
    <w:rsid w:val="00786674"/>
    <w:rsid w:val="00786D92"/>
    <w:rsid w:val="00787199"/>
    <w:rsid w:val="00787201"/>
    <w:rsid w:val="00787298"/>
    <w:rsid w:val="00787990"/>
    <w:rsid w:val="00790498"/>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495B"/>
    <w:rsid w:val="007F6428"/>
    <w:rsid w:val="0080111F"/>
    <w:rsid w:val="00802089"/>
    <w:rsid w:val="008023D5"/>
    <w:rsid w:val="0080261C"/>
    <w:rsid w:val="00803FF9"/>
    <w:rsid w:val="00804A09"/>
    <w:rsid w:val="00805019"/>
    <w:rsid w:val="00805E1D"/>
    <w:rsid w:val="0080636E"/>
    <w:rsid w:val="00806AD5"/>
    <w:rsid w:val="00806C2E"/>
    <w:rsid w:val="00806C34"/>
    <w:rsid w:val="0081006F"/>
    <w:rsid w:val="008103EF"/>
    <w:rsid w:val="008107C5"/>
    <w:rsid w:val="00810F61"/>
    <w:rsid w:val="00811425"/>
    <w:rsid w:val="008116B2"/>
    <w:rsid w:val="00812B1E"/>
    <w:rsid w:val="008132C1"/>
    <w:rsid w:val="00813326"/>
    <w:rsid w:val="00813F76"/>
    <w:rsid w:val="00814A59"/>
    <w:rsid w:val="0081680B"/>
    <w:rsid w:val="0081704B"/>
    <w:rsid w:val="0081777F"/>
    <w:rsid w:val="0082068C"/>
    <w:rsid w:val="00820ADA"/>
    <w:rsid w:val="008223B3"/>
    <w:rsid w:val="0082246E"/>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2D2E"/>
    <w:rsid w:val="0084302C"/>
    <w:rsid w:val="008431A1"/>
    <w:rsid w:val="0084389F"/>
    <w:rsid w:val="00843BF0"/>
    <w:rsid w:val="008445BD"/>
    <w:rsid w:val="00844761"/>
    <w:rsid w:val="00844ADE"/>
    <w:rsid w:val="0084595F"/>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77DE7"/>
    <w:rsid w:val="00881ADF"/>
    <w:rsid w:val="00881D24"/>
    <w:rsid w:val="00883582"/>
    <w:rsid w:val="008836A0"/>
    <w:rsid w:val="008840BF"/>
    <w:rsid w:val="00884FC5"/>
    <w:rsid w:val="0088601F"/>
    <w:rsid w:val="00886841"/>
    <w:rsid w:val="00886888"/>
    <w:rsid w:val="00886A5C"/>
    <w:rsid w:val="00886E48"/>
    <w:rsid w:val="008876D2"/>
    <w:rsid w:val="00890710"/>
    <w:rsid w:val="00890A92"/>
    <w:rsid w:val="00890C85"/>
    <w:rsid w:val="0089138C"/>
    <w:rsid w:val="00892244"/>
    <w:rsid w:val="00892F48"/>
    <w:rsid w:val="0089367A"/>
    <w:rsid w:val="00893685"/>
    <w:rsid w:val="00893EDE"/>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2058"/>
    <w:rsid w:val="008D30F4"/>
    <w:rsid w:val="008D31FF"/>
    <w:rsid w:val="008D3500"/>
    <w:rsid w:val="008D3E4C"/>
    <w:rsid w:val="008D46AD"/>
    <w:rsid w:val="008D4E73"/>
    <w:rsid w:val="008D57B4"/>
    <w:rsid w:val="008D6109"/>
    <w:rsid w:val="008D61DD"/>
    <w:rsid w:val="008D6389"/>
    <w:rsid w:val="008D68CD"/>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2B5"/>
    <w:rsid w:val="008E7AED"/>
    <w:rsid w:val="008F02C1"/>
    <w:rsid w:val="008F09E1"/>
    <w:rsid w:val="008F1A1A"/>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0BBB"/>
    <w:rsid w:val="00901218"/>
    <w:rsid w:val="00902565"/>
    <w:rsid w:val="009029FB"/>
    <w:rsid w:val="00904FB0"/>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9C4"/>
    <w:rsid w:val="00930C0E"/>
    <w:rsid w:val="00932746"/>
    <w:rsid w:val="00932A28"/>
    <w:rsid w:val="0093312F"/>
    <w:rsid w:val="00933842"/>
    <w:rsid w:val="009352DC"/>
    <w:rsid w:val="009360B9"/>
    <w:rsid w:val="009360C4"/>
    <w:rsid w:val="009367D7"/>
    <w:rsid w:val="00936BFF"/>
    <w:rsid w:val="009402F1"/>
    <w:rsid w:val="00941CEC"/>
    <w:rsid w:val="009420DC"/>
    <w:rsid w:val="00942C22"/>
    <w:rsid w:val="00942F65"/>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0759"/>
    <w:rsid w:val="0099113D"/>
    <w:rsid w:val="00994386"/>
    <w:rsid w:val="0099639E"/>
    <w:rsid w:val="00997E69"/>
    <w:rsid w:val="009A07E3"/>
    <w:rsid w:val="009A151F"/>
    <w:rsid w:val="009A24E9"/>
    <w:rsid w:val="009A3174"/>
    <w:rsid w:val="009A3366"/>
    <w:rsid w:val="009A34D3"/>
    <w:rsid w:val="009A3920"/>
    <w:rsid w:val="009A3E57"/>
    <w:rsid w:val="009A68F5"/>
    <w:rsid w:val="009B355A"/>
    <w:rsid w:val="009B3843"/>
    <w:rsid w:val="009B404A"/>
    <w:rsid w:val="009B451A"/>
    <w:rsid w:val="009B626D"/>
    <w:rsid w:val="009B656A"/>
    <w:rsid w:val="009B6E16"/>
    <w:rsid w:val="009B70D4"/>
    <w:rsid w:val="009C052A"/>
    <w:rsid w:val="009C20CB"/>
    <w:rsid w:val="009C251A"/>
    <w:rsid w:val="009C2993"/>
    <w:rsid w:val="009C2CD6"/>
    <w:rsid w:val="009C2FF7"/>
    <w:rsid w:val="009C3B05"/>
    <w:rsid w:val="009C3B1A"/>
    <w:rsid w:val="009C3BC9"/>
    <w:rsid w:val="009C63A8"/>
    <w:rsid w:val="009C6AFC"/>
    <w:rsid w:val="009C6C05"/>
    <w:rsid w:val="009C74CE"/>
    <w:rsid w:val="009C76D2"/>
    <w:rsid w:val="009D15E9"/>
    <w:rsid w:val="009D2AAA"/>
    <w:rsid w:val="009D3841"/>
    <w:rsid w:val="009D4643"/>
    <w:rsid w:val="009D4721"/>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41CA"/>
    <w:rsid w:val="00A05151"/>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18F7"/>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12F1"/>
    <w:rsid w:val="00A51469"/>
    <w:rsid w:val="00A52432"/>
    <w:rsid w:val="00A52D71"/>
    <w:rsid w:val="00A53302"/>
    <w:rsid w:val="00A538A2"/>
    <w:rsid w:val="00A5694F"/>
    <w:rsid w:val="00A57E5D"/>
    <w:rsid w:val="00A60E22"/>
    <w:rsid w:val="00A612F0"/>
    <w:rsid w:val="00A61F0D"/>
    <w:rsid w:val="00A62BAB"/>
    <w:rsid w:val="00A650D6"/>
    <w:rsid w:val="00A662F3"/>
    <w:rsid w:val="00A6649A"/>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77F46"/>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AFB"/>
    <w:rsid w:val="00AA3F2D"/>
    <w:rsid w:val="00AA4317"/>
    <w:rsid w:val="00AA4DE3"/>
    <w:rsid w:val="00AA5122"/>
    <w:rsid w:val="00AA64C4"/>
    <w:rsid w:val="00AA6C12"/>
    <w:rsid w:val="00AA6F1E"/>
    <w:rsid w:val="00AB0CDA"/>
    <w:rsid w:val="00AB1919"/>
    <w:rsid w:val="00AB26B0"/>
    <w:rsid w:val="00AB305F"/>
    <w:rsid w:val="00AB3646"/>
    <w:rsid w:val="00AB4DCB"/>
    <w:rsid w:val="00AB518F"/>
    <w:rsid w:val="00AB5285"/>
    <w:rsid w:val="00AB6E20"/>
    <w:rsid w:val="00AB7D97"/>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3FCE"/>
    <w:rsid w:val="00AE4B31"/>
    <w:rsid w:val="00AE4CFD"/>
    <w:rsid w:val="00AE4FD6"/>
    <w:rsid w:val="00AE55B6"/>
    <w:rsid w:val="00AE5892"/>
    <w:rsid w:val="00AE5BA4"/>
    <w:rsid w:val="00AE6149"/>
    <w:rsid w:val="00AE6240"/>
    <w:rsid w:val="00AE6672"/>
    <w:rsid w:val="00AF0315"/>
    <w:rsid w:val="00AF1078"/>
    <w:rsid w:val="00AF1105"/>
    <w:rsid w:val="00AF1989"/>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CD"/>
    <w:rsid w:val="00B14EF8"/>
    <w:rsid w:val="00B16218"/>
    <w:rsid w:val="00B1703C"/>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27EBF"/>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5F92"/>
    <w:rsid w:val="00B56587"/>
    <w:rsid w:val="00B5661F"/>
    <w:rsid w:val="00B60991"/>
    <w:rsid w:val="00B617BD"/>
    <w:rsid w:val="00B61D78"/>
    <w:rsid w:val="00B62514"/>
    <w:rsid w:val="00B627D9"/>
    <w:rsid w:val="00B631A2"/>
    <w:rsid w:val="00B65583"/>
    <w:rsid w:val="00B65A17"/>
    <w:rsid w:val="00B65D8F"/>
    <w:rsid w:val="00B671D3"/>
    <w:rsid w:val="00B70BE3"/>
    <w:rsid w:val="00B71CA4"/>
    <w:rsid w:val="00B735FA"/>
    <w:rsid w:val="00B737D9"/>
    <w:rsid w:val="00B75525"/>
    <w:rsid w:val="00B758CC"/>
    <w:rsid w:val="00B75D3F"/>
    <w:rsid w:val="00B76458"/>
    <w:rsid w:val="00B7660D"/>
    <w:rsid w:val="00B778C0"/>
    <w:rsid w:val="00B821C9"/>
    <w:rsid w:val="00B84570"/>
    <w:rsid w:val="00B84573"/>
    <w:rsid w:val="00B84786"/>
    <w:rsid w:val="00B8524A"/>
    <w:rsid w:val="00B85C0D"/>
    <w:rsid w:val="00B86721"/>
    <w:rsid w:val="00B86E9A"/>
    <w:rsid w:val="00B90E4D"/>
    <w:rsid w:val="00B91BB1"/>
    <w:rsid w:val="00B930DB"/>
    <w:rsid w:val="00B97460"/>
    <w:rsid w:val="00B97F82"/>
    <w:rsid w:val="00BA03F2"/>
    <w:rsid w:val="00BA0C52"/>
    <w:rsid w:val="00BA3A54"/>
    <w:rsid w:val="00BA4F89"/>
    <w:rsid w:val="00BA51BD"/>
    <w:rsid w:val="00BA5C3D"/>
    <w:rsid w:val="00BA64BB"/>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06C"/>
    <w:rsid w:val="00BD5E56"/>
    <w:rsid w:val="00BD6353"/>
    <w:rsid w:val="00BD63D8"/>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037"/>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37E"/>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542"/>
    <w:rsid w:val="00C30C28"/>
    <w:rsid w:val="00C30D35"/>
    <w:rsid w:val="00C31143"/>
    <w:rsid w:val="00C316F4"/>
    <w:rsid w:val="00C31FB4"/>
    <w:rsid w:val="00C321EE"/>
    <w:rsid w:val="00C33FCC"/>
    <w:rsid w:val="00C35ABB"/>
    <w:rsid w:val="00C36AE3"/>
    <w:rsid w:val="00C405FF"/>
    <w:rsid w:val="00C41798"/>
    <w:rsid w:val="00C4344E"/>
    <w:rsid w:val="00C4351E"/>
    <w:rsid w:val="00C446EE"/>
    <w:rsid w:val="00C4508E"/>
    <w:rsid w:val="00C4515D"/>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257"/>
    <w:rsid w:val="00C70AB1"/>
    <w:rsid w:val="00C71330"/>
    <w:rsid w:val="00C73698"/>
    <w:rsid w:val="00C74449"/>
    <w:rsid w:val="00C74747"/>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14E"/>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2C7F"/>
    <w:rsid w:val="00CB6461"/>
    <w:rsid w:val="00CB6607"/>
    <w:rsid w:val="00CB7DB1"/>
    <w:rsid w:val="00CC080C"/>
    <w:rsid w:val="00CC131E"/>
    <w:rsid w:val="00CC1E16"/>
    <w:rsid w:val="00CC2DB0"/>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2D0"/>
    <w:rsid w:val="00CF331F"/>
    <w:rsid w:val="00CF39F0"/>
    <w:rsid w:val="00CF42AC"/>
    <w:rsid w:val="00CF4544"/>
    <w:rsid w:val="00CF4771"/>
    <w:rsid w:val="00CF4F9B"/>
    <w:rsid w:val="00CF59ED"/>
    <w:rsid w:val="00CF5E6D"/>
    <w:rsid w:val="00CF63C0"/>
    <w:rsid w:val="00CF7D6C"/>
    <w:rsid w:val="00D00067"/>
    <w:rsid w:val="00D00663"/>
    <w:rsid w:val="00D00C61"/>
    <w:rsid w:val="00D00DBB"/>
    <w:rsid w:val="00D028A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0A1"/>
    <w:rsid w:val="00D203D5"/>
    <w:rsid w:val="00D20B38"/>
    <w:rsid w:val="00D20CFE"/>
    <w:rsid w:val="00D2274F"/>
    <w:rsid w:val="00D22CDB"/>
    <w:rsid w:val="00D23BE3"/>
    <w:rsid w:val="00D23CB9"/>
    <w:rsid w:val="00D242D7"/>
    <w:rsid w:val="00D255AC"/>
    <w:rsid w:val="00D25AA5"/>
    <w:rsid w:val="00D25F9B"/>
    <w:rsid w:val="00D26388"/>
    <w:rsid w:val="00D266E0"/>
    <w:rsid w:val="00D26F3C"/>
    <w:rsid w:val="00D270D8"/>
    <w:rsid w:val="00D27A60"/>
    <w:rsid w:val="00D31AB3"/>
    <w:rsid w:val="00D32DC1"/>
    <w:rsid w:val="00D32FD5"/>
    <w:rsid w:val="00D33358"/>
    <w:rsid w:val="00D33392"/>
    <w:rsid w:val="00D33C88"/>
    <w:rsid w:val="00D34BB1"/>
    <w:rsid w:val="00D3602D"/>
    <w:rsid w:val="00D3677D"/>
    <w:rsid w:val="00D37224"/>
    <w:rsid w:val="00D37B3F"/>
    <w:rsid w:val="00D41148"/>
    <w:rsid w:val="00D4139F"/>
    <w:rsid w:val="00D41ED9"/>
    <w:rsid w:val="00D42ACF"/>
    <w:rsid w:val="00D42FCA"/>
    <w:rsid w:val="00D44EE2"/>
    <w:rsid w:val="00D44FD3"/>
    <w:rsid w:val="00D45022"/>
    <w:rsid w:val="00D45C85"/>
    <w:rsid w:val="00D46445"/>
    <w:rsid w:val="00D51D78"/>
    <w:rsid w:val="00D5267B"/>
    <w:rsid w:val="00D530F2"/>
    <w:rsid w:val="00D53176"/>
    <w:rsid w:val="00D5319C"/>
    <w:rsid w:val="00D53515"/>
    <w:rsid w:val="00D53DEF"/>
    <w:rsid w:val="00D5449D"/>
    <w:rsid w:val="00D544D2"/>
    <w:rsid w:val="00D54F17"/>
    <w:rsid w:val="00D55126"/>
    <w:rsid w:val="00D556B5"/>
    <w:rsid w:val="00D55A9E"/>
    <w:rsid w:val="00D566A1"/>
    <w:rsid w:val="00D5715B"/>
    <w:rsid w:val="00D5728E"/>
    <w:rsid w:val="00D57FD5"/>
    <w:rsid w:val="00D6077B"/>
    <w:rsid w:val="00D618DC"/>
    <w:rsid w:val="00D6221B"/>
    <w:rsid w:val="00D64FE2"/>
    <w:rsid w:val="00D667D0"/>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44B"/>
    <w:rsid w:val="00D96D79"/>
    <w:rsid w:val="00DA0C49"/>
    <w:rsid w:val="00DA186D"/>
    <w:rsid w:val="00DA3CB4"/>
    <w:rsid w:val="00DA4749"/>
    <w:rsid w:val="00DA562F"/>
    <w:rsid w:val="00DA645A"/>
    <w:rsid w:val="00DA69C7"/>
    <w:rsid w:val="00DA6D0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4F11"/>
    <w:rsid w:val="00DE534E"/>
    <w:rsid w:val="00DE6129"/>
    <w:rsid w:val="00DE6E6A"/>
    <w:rsid w:val="00DE6F42"/>
    <w:rsid w:val="00DF1237"/>
    <w:rsid w:val="00DF154A"/>
    <w:rsid w:val="00DF1557"/>
    <w:rsid w:val="00DF1A84"/>
    <w:rsid w:val="00DF243A"/>
    <w:rsid w:val="00DF2DA6"/>
    <w:rsid w:val="00DF300C"/>
    <w:rsid w:val="00DF33D6"/>
    <w:rsid w:val="00DF35C9"/>
    <w:rsid w:val="00DF3DDC"/>
    <w:rsid w:val="00DF4F0A"/>
    <w:rsid w:val="00DF5DCA"/>
    <w:rsid w:val="00DF62C4"/>
    <w:rsid w:val="00DF71CC"/>
    <w:rsid w:val="00E006FA"/>
    <w:rsid w:val="00E00DA1"/>
    <w:rsid w:val="00E00E77"/>
    <w:rsid w:val="00E01322"/>
    <w:rsid w:val="00E0199E"/>
    <w:rsid w:val="00E039B3"/>
    <w:rsid w:val="00E039D4"/>
    <w:rsid w:val="00E043F0"/>
    <w:rsid w:val="00E04A25"/>
    <w:rsid w:val="00E04ABD"/>
    <w:rsid w:val="00E05884"/>
    <w:rsid w:val="00E0755A"/>
    <w:rsid w:val="00E10506"/>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218"/>
    <w:rsid w:val="00E32357"/>
    <w:rsid w:val="00E325DD"/>
    <w:rsid w:val="00E32D8C"/>
    <w:rsid w:val="00E34CA4"/>
    <w:rsid w:val="00E34F1F"/>
    <w:rsid w:val="00E37715"/>
    <w:rsid w:val="00E37741"/>
    <w:rsid w:val="00E37B38"/>
    <w:rsid w:val="00E405C2"/>
    <w:rsid w:val="00E43500"/>
    <w:rsid w:val="00E43C1E"/>
    <w:rsid w:val="00E45078"/>
    <w:rsid w:val="00E46CBB"/>
    <w:rsid w:val="00E472F5"/>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2A9"/>
    <w:rsid w:val="00E67C51"/>
    <w:rsid w:val="00E67E47"/>
    <w:rsid w:val="00E67FCA"/>
    <w:rsid w:val="00E700CE"/>
    <w:rsid w:val="00E703F0"/>
    <w:rsid w:val="00E719F7"/>
    <w:rsid w:val="00E71B06"/>
    <w:rsid w:val="00E72A3D"/>
    <w:rsid w:val="00E73140"/>
    <w:rsid w:val="00E7397E"/>
    <w:rsid w:val="00E745DB"/>
    <w:rsid w:val="00E74C1B"/>
    <w:rsid w:val="00E76CEC"/>
    <w:rsid w:val="00E77610"/>
    <w:rsid w:val="00E77828"/>
    <w:rsid w:val="00E778FF"/>
    <w:rsid w:val="00E80838"/>
    <w:rsid w:val="00E8238B"/>
    <w:rsid w:val="00E83460"/>
    <w:rsid w:val="00E8346D"/>
    <w:rsid w:val="00E8362E"/>
    <w:rsid w:val="00E8366B"/>
    <w:rsid w:val="00E86023"/>
    <w:rsid w:val="00E8618E"/>
    <w:rsid w:val="00E86EEA"/>
    <w:rsid w:val="00E872EC"/>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B7A96"/>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D73E7"/>
    <w:rsid w:val="00EE02B4"/>
    <w:rsid w:val="00EE0854"/>
    <w:rsid w:val="00EE1A7E"/>
    <w:rsid w:val="00EE327E"/>
    <w:rsid w:val="00EE3600"/>
    <w:rsid w:val="00EE51E6"/>
    <w:rsid w:val="00EE5610"/>
    <w:rsid w:val="00EE6683"/>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5FE8"/>
    <w:rsid w:val="00F06544"/>
    <w:rsid w:val="00F06BF5"/>
    <w:rsid w:val="00F07E8B"/>
    <w:rsid w:val="00F11D9D"/>
    <w:rsid w:val="00F12BDE"/>
    <w:rsid w:val="00F12DDF"/>
    <w:rsid w:val="00F1374B"/>
    <w:rsid w:val="00F139D5"/>
    <w:rsid w:val="00F13A7A"/>
    <w:rsid w:val="00F13B21"/>
    <w:rsid w:val="00F14454"/>
    <w:rsid w:val="00F1471F"/>
    <w:rsid w:val="00F15C01"/>
    <w:rsid w:val="00F163EA"/>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453A"/>
    <w:rsid w:val="00F95A79"/>
    <w:rsid w:val="00F962B9"/>
    <w:rsid w:val="00F962DD"/>
    <w:rsid w:val="00F9702F"/>
    <w:rsid w:val="00F9749E"/>
    <w:rsid w:val="00FA0F35"/>
    <w:rsid w:val="00FA187C"/>
    <w:rsid w:val="00FA22A9"/>
    <w:rsid w:val="00FA2E67"/>
    <w:rsid w:val="00FA399C"/>
    <w:rsid w:val="00FA45F7"/>
    <w:rsid w:val="00FA4C1F"/>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C7EAB"/>
    <w:rsid w:val="00FD0161"/>
    <w:rsid w:val="00FD029B"/>
    <w:rsid w:val="00FD1125"/>
    <w:rsid w:val="00FD29A6"/>
    <w:rsid w:val="00FD2DBF"/>
    <w:rsid w:val="00FD30C5"/>
    <w:rsid w:val="00FD4D62"/>
    <w:rsid w:val="00FD4D82"/>
    <w:rsid w:val="00FE1FB9"/>
    <w:rsid w:val="00FE1FE7"/>
    <w:rsid w:val="00FE2425"/>
    <w:rsid w:val="00FE2692"/>
    <w:rsid w:val="00FE36B1"/>
    <w:rsid w:val="00FE3704"/>
    <w:rsid w:val="00FE4061"/>
    <w:rsid w:val="00FE4A0C"/>
    <w:rsid w:val="00FE5113"/>
    <w:rsid w:val="00FE5649"/>
    <w:rsid w:val="00FE609A"/>
    <w:rsid w:val="00FE7E3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C1F"/>
    <w:pPr>
      <w:suppressAutoHyphens/>
      <w:spacing w:after="160" w:line="300" w:lineRule="auto"/>
    </w:pPr>
    <w:rPr>
      <w:rFonts w:ascii="Times New Roman" w:hAnsi="Times New Roman"/>
      <w:sz w:val="24"/>
      <w:szCs w:val="24"/>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ascii="Book Antiqua" w:eastAsia="SimSun" w:hAnsi="Book Antiqua"/>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ascii="Book Antiqua" w:eastAsia="SimSun" w:hAnsi="Book Antiqua"/>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 Paragraph,Liste Paragraf1"/>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5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Liste Paragraf1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rFonts w:ascii="Calibri" w:hAnsi="Calibri"/>
      <w:i/>
      <w:iCs/>
      <w:color w:val="7B7B7B"/>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customStyle="1" w:styleId="Default">
    <w:name w:val="Default"/>
    <w:rsid w:val="0081006F"/>
    <w:pPr>
      <w:autoSpaceDE w:val="0"/>
      <w:autoSpaceDN w:val="0"/>
      <w:adjustRightInd w:val="0"/>
    </w:pPr>
    <w:rPr>
      <w:rFonts w:ascii="Tahoma"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5060161">
      <w:bodyDiv w:val="1"/>
      <w:marLeft w:val="0"/>
      <w:marRight w:val="0"/>
      <w:marTop w:val="0"/>
      <w:marBottom w:val="0"/>
      <w:divBdr>
        <w:top w:val="none" w:sz="0" w:space="0" w:color="auto"/>
        <w:left w:val="none" w:sz="0" w:space="0" w:color="auto"/>
        <w:bottom w:val="none" w:sz="0" w:space="0" w:color="auto"/>
        <w:right w:val="none" w:sz="0" w:space="0" w:color="auto"/>
      </w:divBdr>
      <w:divsChild>
        <w:div w:id="267279022">
          <w:marLeft w:val="0"/>
          <w:marRight w:val="0"/>
          <w:marTop w:val="0"/>
          <w:marBottom w:val="0"/>
          <w:divBdr>
            <w:top w:val="none" w:sz="0" w:space="0" w:color="auto"/>
            <w:left w:val="none" w:sz="0" w:space="0" w:color="auto"/>
            <w:bottom w:val="none" w:sz="0" w:space="0" w:color="auto"/>
            <w:right w:val="none" w:sz="0" w:space="0" w:color="auto"/>
          </w:divBdr>
        </w:div>
        <w:div w:id="2138525161">
          <w:marLeft w:val="45"/>
          <w:marRight w:val="45"/>
          <w:marTop w:val="15"/>
          <w:marBottom w:val="0"/>
          <w:divBdr>
            <w:top w:val="none" w:sz="0" w:space="0" w:color="auto"/>
            <w:left w:val="none" w:sz="0" w:space="0" w:color="auto"/>
            <w:bottom w:val="none" w:sz="0" w:space="0" w:color="auto"/>
            <w:right w:val="none" w:sz="0" w:space="0" w:color="auto"/>
          </w:divBdr>
          <w:divsChild>
            <w:div w:id="168620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48F41626-8762-42B6-AE22-BDB9CC16E5C5}" type="presOf" srcId="{E8BE0BFE-2A93-4BC8-B8DE-3F71AC38D567}" destId="{E9FBB2A5-3CF1-4CA9-AA14-6E5ECC6DD6B0}" srcOrd="1" destOrd="0" presId="urn:microsoft.com/office/officeart/2005/8/layout/cycle8"/>
    <dgm:cxn modelId="{07EFF46F-6645-4E2D-B710-A4CDF9B074CC}" type="presOf" srcId="{D87EEC32-D642-4C15-8C65-E323814D2A3A}" destId="{0670A7F0-9DCA-427C-8C0A-B4C908BAC054}" srcOrd="1" destOrd="0" presId="urn:microsoft.com/office/officeart/2005/8/layout/cycle8"/>
    <dgm:cxn modelId="{09A3CD81-6A1E-4BE3-AA1A-0B91BBC27598}" type="presOf" srcId="{9AF66792-BEEB-4FEB-B68B-FC30221BAEDC}" destId="{C5494AC2-E33F-4DD2-9D4B-315106DC9766}" srcOrd="0" destOrd="0" presId="urn:microsoft.com/office/officeart/2005/8/layout/cycle8"/>
    <dgm:cxn modelId="{E72B3771-E7F6-42B4-BF38-D26E18474DBA}" type="presOf" srcId="{9AF66792-BEEB-4FEB-B68B-FC30221BAEDC}" destId="{A1BFAE48-9AEF-4CE2-881C-145A2B40B699}" srcOrd="1" destOrd="0" presId="urn:microsoft.com/office/officeart/2005/8/layout/cycle8"/>
    <dgm:cxn modelId="{0D99C88A-0AEB-41A6-8290-7959C95D43A8}" type="presOf" srcId="{F83FC750-7CDE-46AB-A0BA-DBC4B9D44BE3}" destId="{A8D1F0D5-26EB-48DA-960D-825E6FE928B2}" srcOrd="0" destOrd="0" presId="urn:microsoft.com/office/officeart/2005/8/layout/cycle8"/>
    <dgm:cxn modelId="{E59E4268-5C04-4E31-BB64-FB77A2521CC3}" type="presOf" srcId="{9D338396-06AA-489D-A885-57821F5608AF}" destId="{8960C805-F742-4752-A3B8-A7047D0574FA}" srcOrd="0" destOrd="0" presId="urn:microsoft.com/office/officeart/2005/8/layout/cycle8"/>
    <dgm:cxn modelId="{AA2A5D03-DC3D-41EF-8869-7426979E8680}" type="presOf" srcId="{D87EEC32-D642-4C15-8C65-E323814D2A3A}" destId="{100A08BA-E811-4584-A13C-228AF0A8A454}"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722B3DCA-0462-4F60-84B8-06E84FA1C6EF}" type="presOf" srcId="{E4BEFF6F-FFC7-417B-9255-F71095EEBEA8}" destId="{373A7CE9-2D8B-48FF-A7E7-FD1818748C0E}" srcOrd="0" destOrd="0" presId="urn:microsoft.com/office/officeart/2005/8/layout/cycle8"/>
    <dgm:cxn modelId="{C69736A3-0468-4AD5-8D70-964F80A69E43}" type="presOf" srcId="{F83FC750-7CDE-46AB-A0BA-DBC4B9D44BE3}" destId="{7C1AB41B-5598-4485-A44D-C347A61B4CBC}" srcOrd="1" destOrd="0" presId="urn:microsoft.com/office/officeart/2005/8/layout/cycle8"/>
    <dgm:cxn modelId="{F8928848-5824-433D-8BBA-1BF161991A62}" type="presOf" srcId="{E8BE0BFE-2A93-4BC8-B8DE-3F71AC38D567}" destId="{267B72DD-396A-4206-8F4C-85D79C74CCAD}" srcOrd="0" destOrd="0" presId="urn:microsoft.com/office/officeart/2005/8/layout/cycle8"/>
    <dgm:cxn modelId="{C73F4A79-636C-4E5C-9173-B4DDE92E490C}" type="presOf" srcId="{5F865183-0FED-4482-8550-87B2A8C2AA82}" destId="{BA526683-F383-411A-BD21-A957D08B123F}"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1D0A8A29-9225-4656-A2CD-472FB5F2C4FF}" type="presOf" srcId="{9D338396-06AA-489D-A885-57821F5608AF}" destId="{74328851-9D17-4B33-B14E-5ED6C473319D}"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2DFA3E4A-A5A8-4B5A-AD3F-2EE9C2BE1976}" type="presOf" srcId="{E4BEFF6F-FFC7-417B-9255-F71095EEBEA8}" destId="{A1403B5E-13CE-4459-8B64-0B1573A1231F}" srcOrd="1" destOrd="0" presId="urn:microsoft.com/office/officeart/2005/8/layout/cycle8"/>
    <dgm:cxn modelId="{D559BBAB-5293-4BEA-A7CF-17E5AA31B9E5}" type="presParOf" srcId="{BA526683-F383-411A-BD21-A957D08B123F}" destId="{267B72DD-396A-4206-8F4C-85D79C74CCAD}" srcOrd="0" destOrd="0" presId="urn:microsoft.com/office/officeart/2005/8/layout/cycle8"/>
    <dgm:cxn modelId="{9F72A983-3EBC-4881-BC87-FCE8D6D6FE5E}" type="presParOf" srcId="{BA526683-F383-411A-BD21-A957D08B123F}" destId="{76741CD6-A839-4282-8258-5C7E678D3A5F}" srcOrd="1" destOrd="0" presId="urn:microsoft.com/office/officeart/2005/8/layout/cycle8"/>
    <dgm:cxn modelId="{902831D1-89D6-4521-96EB-AB9A21803B18}" type="presParOf" srcId="{BA526683-F383-411A-BD21-A957D08B123F}" destId="{0161085C-00D5-4CA7-B7B4-7072D5C40C1D}" srcOrd="2" destOrd="0" presId="urn:microsoft.com/office/officeart/2005/8/layout/cycle8"/>
    <dgm:cxn modelId="{EAFCC31E-AB92-4BF6-B44B-C3EB07195326}" type="presParOf" srcId="{BA526683-F383-411A-BD21-A957D08B123F}" destId="{E9FBB2A5-3CF1-4CA9-AA14-6E5ECC6DD6B0}" srcOrd="3" destOrd="0" presId="urn:microsoft.com/office/officeart/2005/8/layout/cycle8"/>
    <dgm:cxn modelId="{94B2C826-9ED2-4E81-8D89-99C6957B3A85}" type="presParOf" srcId="{BA526683-F383-411A-BD21-A957D08B123F}" destId="{8960C805-F742-4752-A3B8-A7047D0574FA}" srcOrd="4" destOrd="0" presId="urn:microsoft.com/office/officeart/2005/8/layout/cycle8"/>
    <dgm:cxn modelId="{E15DB73E-6BD2-450B-8BF8-D31F88074884}" type="presParOf" srcId="{BA526683-F383-411A-BD21-A957D08B123F}" destId="{F9BAE066-5F77-4D2A-8EBB-3E2B5ED5B8F6}" srcOrd="5" destOrd="0" presId="urn:microsoft.com/office/officeart/2005/8/layout/cycle8"/>
    <dgm:cxn modelId="{331E071C-3732-477C-B0D7-40F595F72452}" type="presParOf" srcId="{BA526683-F383-411A-BD21-A957D08B123F}" destId="{724342BE-275A-4C17-8746-BB3F74C86E9A}" srcOrd="6" destOrd="0" presId="urn:microsoft.com/office/officeart/2005/8/layout/cycle8"/>
    <dgm:cxn modelId="{7DB5051C-566E-487A-AD05-134BEA8AC371}" type="presParOf" srcId="{BA526683-F383-411A-BD21-A957D08B123F}" destId="{74328851-9D17-4B33-B14E-5ED6C473319D}" srcOrd="7" destOrd="0" presId="urn:microsoft.com/office/officeart/2005/8/layout/cycle8"/>
    <dgm:cxn modelId="{D61AB831-90C6-49F5-88B5-84EE341D9012}" type="presParOf" srcId="{BA526683-F383-411A-BD21-A957D08B123F}" destId="{100A08BA-E811-4584-A13C-228AF0A8A454}" srcOrd="8" destOrd="0" presId="urn:microsoft.com/office/officeart/2005/8/layout/cycle8"/>
    <dgm:cxn modelId="{8371465D-9292-4A2E-AFF7-DE09880F8148}" type="presParOf" srcId="{BA526683-F383-411A-BD21-A957D08B123F}" destId="{10C6BB2E-F0EC-4195-A687-1B651A3EFA76}" srcOrd="9" destOrd="0" presId="urn:microsoft.com/office/officeart/2005/8/layout/cycle8"/>
    <dgm:cxn modelId="{3B4236EF-E7B0-41BE-BDA2-A9783CD51AD5}" type="presParOf" srcId="{BA526683-F383-411A-BD21-A957D08B123F}" destId="{8F326C79-01EA-49A9-93CF-B76D99523F6F}" srcOrd="10" destOrd="0" presId="urn:microsoft.com/office/officeart/2005/8/layout/cycle8"/>
    <dgm:cxn modelId="{2777DC40-2E69-4C7D-A432-9D791102DEC7}" type="presParOf" srcId="{BA526683-F383-411A-BD21-A957D08B123F}" destId="{0670A7F0-9DCA-427C-8C0A-B4C908BAC054}" srcOrd="11" destOrd="0" presId="urn:microsoft.com/office/officeart/2005/8/layout/cycle8"/>
    <dgm:cxn modelId="{19F9A4AD-65A0-4B47-AF3B-3E43CAC70CF8}" type="presParOf" srcId="{BA526683-F383-411A-BD21-A957D08B123F}" destId="{C5494AC2-E33F-4DD2-9D4B-315106DC9766}" srcOrd="12" destOrd="0" presId="urn:microsoft.com/office/officeart/2005/8/layout/cycle8"/>
    <dgm:cxn modelId="{1F2734FA-EA13-4F0F-BFE8-DDC62E776136}" type="presParOf" srcId="{BA526683-F383-411A-BD21-A957D08B123F}" destId="{DCE20721-BDA9-4878-B677-ECD404A96052}" srcOrd="13" destOrd="0" presId="urn:microsoft.com/office/officeart/2005/8/layout/cycle8"/>
    <dgm:cxn modelId="{6A3B8DC4-8F61-4A22-BB1F-EAAF443E9F5C}" type="presParOf" srcId="{BA526683-F383-411A-BD21-A957D08B123F}" destId="{05E765BB-BC5C-4A33-B523-B9E8DE4B5339}" srcOrd="14" destOrd="0" presId="urn:microsoft.com/office/officeart/2005/8/layout/cycle8"/>
    <dgm:cxn modelId="{91C0C442-07F6-438A-A89A-508183FDF4D9}" type="presParOf" srcId="{BA526683-F383-411A-BD21-A957D08B123F}" destId="{A1BFAE48-9AEF-4CE2-881C-145A2B40B699}" srcOrd="15" destOrd="0" presId="urn:microsoft.com/office/officeart/2005/8/layout/cycle8"/>
    <dgm:cxn modelId="{D9B1EBA4-E306-4759-B5B7-A9352E52C8AA}" type="presParOf" srcId="{BA526683-F383-411A-BD21-A957D08B123F}" destId="{373A7CE9-2D8B-48FF-A7E7-FD1818748C0E}" srcOrd="16" destOrd="0" presId="urn:microsoft.com/office/officeart/2005/8/layout/cycle8"/>
    <dgm:cxn modelId="{A63173F6-57BC-4548-A072-9E5D35897363}" type="presParOf" srcId="{BA526683-F383-411A-BD21-A957D08B123F}" destId="{3F64E8A9-68A0-49A0-9836-9DC0636C5308}" srcOrd="17" destOrd="0" presId="urn:microsoft.com/office/officeart/2005/8/layout/cycle8"/>
    <dgm:cxn modelId="{69A1B9A0-C440-4F9F-B89B-0CF4A6E3FF50}" type="presParOf" srcId="{BA526683-F383-411A-BD21-A957D08B123F}" destId="{219E29F9-B39D-4D14-B51F-12F5FC91D16A}" srcOrd="18" destOrd="0" presId="urn:microsoft.com/office/officeart/2005/8/layout/cycle8"/>
    <dgm:cxn modelId="{607E1678-D8A6-410D-94A4-5693ED913FF3}" type="presParOf" srcId="{BA526683-F383-411A-BD21-A957D08B123F}" destId="{A1403B5E-13CE-4459-8B64-0B1573A1231F}" srcOrd="19" destOrd="0" presId="urn:microsoft.com/office/officeart/2005/8/layout/cycle8"/>
    <dgm:cxn modelId="{FA724F32-3D64-4BB2-8A74-2A22FD0A5BC7}" type="presParOf" srcId="{BA526683-F383-411A-BD21-A957D08B123F}" destId="{A8D1F0D5-26EB-48DA-960D-825E6FE928B2}" srcOrd="20" destOrd="0" presId="urn:microsoft.com/office/officeart/2005/8/layout/cycle8"/>
    <dgm:cxn modelId="{0CED0F26-2F1E-4F9F-8300-4037BE006145}" type="presParOf" srcId="{BA526683-F383-411A-BD21-A957D08B123F}" destId="{00CD3B3C-3082-4805-826B-376EF526FEE2}" srcOrd="21" destOrd="0" presId="urn:microsoft.com/office/officeart/2005/8/layout/cycle8"/>
    <dgm:cxn modelId="{19F32278-DB58-487B-88E1-26C075A0786B}" type="presParOf" srcId="{BA526683-F383-411A-BD21-A957D08B123F}" destId="{2FD8AE9A-C7EC-49F2-9050-CD7F86110061}" srcOrd="22" destOrd="0" presId="urn:microsoft.com/office/officeart/2005/8/layout/cycle8"/>
    <dgm:cxn modelId="{0E37926C-0808-4916-9D6E-73A27BF7AB98}" type="presParOf" srcId="{BA526683-F383-411A-BD21-A957D08B123F}" destId="{7C1AB41B-5598-4485-A44D-C347A61B4CBC}" srcOrd="23" destOrd="0" presId="urn:microsoft.com/office/officeart/2005/8/layout/cycle8"/>
    <dgm:cxn modelId="{149867B2-77E6-4859-B780-2E67307C50BE}" type="presParOf" srcId="{BA526683-F383-411A-BD21-A957D08B123F}" destId="{601CF880-1EA8-49BA-A98C-3E771E83102C}" srcOrd="24" destOrd="0" presId="urn:microsoft.com/office/officeart/2005/8/layout/cycle8"/>
    <dgm:cxn modelId="{E28D39B2-BF58-4656-AC9B-316C5C23B261}" type="presParOf" srcId="{BA526683-F383-411A-BD21-A957D08B123F}" destId="{ECF12B94-746D-4140-9C29-523F028781F4}" srcOrd="25" destOrd="0" presId="urn:microsoft.com/office/officeart/2005/8/layout/cycle8"/>
    <dgm:cxn modelId="{131E7909-83C5-48D5-9C26-24B05E60B7D9}" type="presParOf" srcId="{BA526683-F383-411A-BD21-A957D08B123F}" destId="{AA1D771B-54D6-4293-AFCF-8FD4851F902B}" srcOrd="26" destOrd="0" presId="urn:microsoft.com/office/officeart/2005/8/layout/cycle8"/>
    <dgm:cxn modelId="{2902AE1C-5BE6-42FE-9203-FDDF10F0D21D}" type="presParOf" srcId="{BA526683-F383-411A-BD21-A957D08B123F}" destId="{A12A4E20-5E81-4B37-8861-95D5A02D88F6}" srcOrd="27" destOrd="0" presId="urn:microsoft.com/office/officeart/2005/8/layout/cycle8"/>
    <dgm:cxn modelId="{ACD3CBC8-5385-45A5-9E58-8415660B4B44}" type="presParOf" srcId="{BA526683-F383-411A-BD21-A957D08B123F}" destId="{B88E6692-EF45-4A23-AE28-DC438D3CCFE6}" srcOrd="28" destOrd="0" presId="urn:microsoft.com/office/officeart/2005/8/layout/cycle8"/>
    <dgm:cxn modelId="{3CF7D1F8-CEF9-4638-B412-0F46370E671C}" type="presParOf" srcId="{BA526683-F383-411A-BD21-A957D08B123F}" destId="{15290DF9-C2FE-460B-A009-BAAC4842A76D}" srcOrd="29" destOrd="0" presId="urn:microsoft.com/office/officeart/2005/8/layout/cycle8"/>
  </dgm:cxnLst>
  <dgm:bg/>
  <dgm:whole/>
</dgm:dataModel>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2D8C6-4E55-4F2C-A2F3-487997B58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4679</Words>
  <Characters>26672</Characters>
  <Application>Microsoft Office Word</Application>
  <DocSecurity>0</DocSecurity>
  <Lines>222</Lines>
  <Paragraphs>62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31289</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Acer</cp:lastModifiedBy>
  <cp:revision>2</cp:revision>
  <cp:lastPrinted>2019-02-21T08:27:00Z</cp:lastPrinted>
  <dcterms:created xsi:type="dcterms:W3CDTF">2020-02-21T10:07:00Z</dcterms:created>
  <dcterms:modified xsi:type="dcterms:W3CDTF">2020-02-21T10:07:00Z</dcterms:modified>
</cp:coreProperties>
</file>